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C4D" w:rsidRPr="00195D3A" w:rsidRDefault="00075C4D" w:rsidP="00195D3A">
      <w:pPr>
        <w:spacing w:after="0" w:line="240" w:lineRule="auto"/>
        <w:rPr>
          <w:rFonts w:ascii="Times New Roman" w:hAnsi="Times New Roman"/>
          <w:sz w:val="24"/>
          <w:szCs w:val="24"/>
        </w:rPr>
      </w:pPr>
      <w:r w:rsidRPr="00195D3A">
        <w:rPr>
          <w:rFonts w:ascii="Times New Roman" w:hAnsi="Times New Roman"/>
          <w:sz w:val="24"/>
          <w:szCs w:val="24"/>
        </w:rPr>
        <w:t xml:space="preserve">                                                                                 </w:t>
      </w:r>
      <w:r>
        <w:rPr>
          <w:rFonts w:ascii="Times New Roman" w:hAnsi="Times New Roman"/>
          <w:sz w:val="24"/>
          <w:szCs w:val="24"/>
        </w:rPr>
        <w:t xml:space="preserve">                             Приложение № 2</w:t>
      </w:r>
    </w:p>
    <w:p w:rsidR="00075C4D" w:rsidRPr="00195D3A" w:rsidRDefault="00075C4D" w:rsidP="00195D3A">
      <w:pPr>
        <w:spacing w:after="0" w:line="240" w:lineRule="auto"/>
        <w:rPr>
          <w:rFonts w:ascii="Times New Roman" w:hAnsi="Times New Roman"/>
          <w:sz w:val="24"/>
          <w:szCs w:val="24"/>
        </w:rPr>
      </w:pPr>
      <w:r w:rsidRPr="00195D3A">
        <w:rPr>
          <w:rFonts w:ascii="Times New Roman" w:hAnsi="Times New Roman"/>
          <w:sz w:val="24"/>
          <w:szCs w:val="24"/>
        </w:rPr>
        <w:t xml:space="preserve">                                                                                 </w:t>
      </w:r>
      <w:r>
        <w:rPr>
          <w:rFonts w:ascii="Times New Roman" w:hAnsi="Times New Roman"/>
          <w:sz w:val="24"/>
          <w:szCs w:val="24"/>
        </w:rPr>
        <w:t xml:space="preserve">                            </w:t>
      </w:r>
      <w:r w:rsidRPr="00195D3A">
        <w:rPr>
          <w:rFonts w:ascii="Times New Roman" w:hAnsi="Times New Roman"/>
          <w:sz w:val="24"/>
          <w:szCs w:val="24"/>
        </w:rPr>
        <w:t>к Коллективному договору</w:t>
      </w:r>
    </w:p>
    <w:p w:rsidR="00075C4D" w:rsidRPr="00195D3A" w:rsidRDefault="00075C4D" w:rsidP="00195D3A">
      <w:pPr>
        <w:spacing w:after="0" w:line="240" w:lineRule="auto"/>
        <w:rPr>
          <w:rFonts w:ascii="Times New Roman" w:hAnsi="Times New Roman"/>
          <w:sz w:val="24"/>
          <w:szCs w:val="24"/>
        </w:rPr>
      </w:pPr>
      <w:r w:rsidRPr="00195D3A">
        <w:rPr>
          <w:rFonts w:ascii="Times New Roman" w:hAnsi="Times New Roman"/>
          <w:sz w:val="24"/>
          <w:szCs w:val="24"/>
        </w:rPr>
        <w:t xml:space="preserve">                                                                                                     </w:t>
      </w:r>
      <w:r>
        <w:rPr>
          <w:rFonts w:ascii="Times New Roman" w:hAnsi="Times New Roman"/>
          <w:sz w:val="24"/>
          <w:szCs w:val="24"/>
        </w:rPr>
        <w:t xml:space="preserve">        </w:t>
      </w:r>
      <w:r w:rsidRPr="00195D3A">
        <w:rPr>
          <w:rFonts w:ascii="Times New Roman" w:hAnsi="Times New Roman"/>
          <w:sz w:val="24"/>
          <w:szCs w:val="24"/>
        </w:rPr>
        <w:t>на 201</w:t>
      </w:r>
      <w:r w:rsidR="00100B66">
        <w:rPr>
          <w:rFonts w:ascii="Times New Roman" w:hAnsi="Times New Roman"/>
          <w:sz w:val="24"/>
          <w:szCs w:val="24"/>
        </w:rPr>
        <w:t>9</w:t>
      </w:r>
      <w:r w:rsidRPr="00195D3A">
        <w:rPr>
          <w:rFonts w:ascii="Times New Roman" w:hAnsi="Times New Roman"/>
          <w:sz w:val="24"/>
          <w:szCs w:val="24"/>
        </w:rPr>
        <w:t>-20</w:t>
      </w:r>
      <w:r w:rsidR="00100B66">
        <w:rPr>
          <w:rFonts w:ascii="Times New Roman" w:hAnsi="Times New Roman"/>
          <w:sz w:val="24"/>
          <w:szCs w:val="24"/>
        </w:rPr>
        <w:t>21</w:t>
      </w:r>
      <w:r w:rsidRPr="00195D3A">
        <w:rPr>
          <w:rFonts w:ascii="Times New Roman" w:hAnsi="Times New Roman"/>
          <w:sz w:val="24"/>
          <w:szCs w:val="24"/>
        </w:rPr>
        <w:t>г.г.</w:t>
      </w:r>
    </w:p>
    <w:p w:rsidR="00075C4D" w:rsidRDefault="00075C4D">
      <w:pPr>
        <w:pStyle w:val="ConsPlusTitle"/>
        <w:widowControl/>
        <w:jc w:val="center"/>
        <w:rPr>
          <w:rFonts w:ascii="Times New Roman" w:hAnsi="Times New Roman" w:cs="Times New Roman"/>
          <w:sz w:val="28"/>
          <w:szCs w:val="28"/>
        </w:rPr>
      </w:pPr>
    </w:p>
    <w:p w:rsidR="00100B66" w:rsidRPr="00273D10" w:rsidRDefault="00100B66" w:rsidP="00273D10">
      <w:pPr>
        <w:pStyle w:val="ConsPlusTitle"/>
        <w:widowControl/>
        <w:spacing w:after="0" w:line="240" w:lineRule="auto"/>
        <w:jc w:val="center"/>
        <w:rPr>
          <w:rFonts w:ascii="Times New Roman" w:hAnsi="Times New Roman" w:cs="Times New Roman"/>
          <w:color w:val="000000"/>
          <w:sz w:val="24"/>
          <w:szCs w:val="24"/>
        </w:rPr>
      </w:pPr>
      <w:r w:rsidRPr="00273D10">
        <w:rPr>
          <w:rFonts w:ascii="Times New Roman" w:hAnsi="Times New Roman" w:cs="Times New Roman"/>
          <w:color w:val="000000"/>
          <w:sz w:val="24"/>
          <w:szCs w:val="24"/>
        </w:rPr>
        <w:t xml:space="preserve">Положение </w:t>
      </w:r>
    </w:p>
    <w:p w:rsidR="00273D10" w:rsidRDefault="00100B66" w:rsidP="00273D10">
      <w:pPr>
        <w:pStyle w:val="ConsPlusTitle"/>
        <w:widowControl/>
        <w:spacing w:after="0" w:line="240" w:lineRule="auto"/>
        <w:jc w:val="center"/>
        <w:rPr>
          <w:rFonts w:ascii="Times New Roman" w:hAnsi="Times New Roman" w:cs="Times New Roman"/>
          <w:color w:val="000000"/>
          <w:sz w:val="24"/>
          <w:szCs w:val="24"/>
        </w:rPr>
      </w:pPr>
      <w:r w:rsidRPr="00273D10">
        <w:rPr>
          <w:rFonts w:ascii="Times New Roman" w:hAnsi="Times New Roman" w:cs="Times New Roman"/>
          <w:color w:val="000000"/>
          <w:sz w:val="24"/>
          <w:szCs w:val="24"/>
        </w:rPr>
        <w:t xml:space="preserve">об оплате и стимулировании труда работников краевого государственного бюджетного учреждения социального обслуживания «Ачинский центр социальной адаптации лиц, освобожденных из мест лишения свободы» </w:t>
      </w:r>
    </w:p>
    <w:p w:rsidR="00100B66" w:rsidRPr="00273D10" w:rsidRDefault="00273D10" w:rsidP="00273D10">
      <w:pPr>
        <w:pStyle w:val="ConsPlusTitle"/>
        <w:widowControl/>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(с изменениями от 21.03.2018)</w:t>
      </w:r>
    </w:p>
    <w:p w:rsidR="00100B66" w:rsidRPr="00273D10" w:rsidRDefault="00100B66" w:rsidP="00100B66">
      <w:pPr>
        <w:pStyle w:val="ConsPlusNormal"/>
        <w:widowControl/>
        <w:ind w:firstLine="0"/>
        <w:jc w:val="center"/>
        <w:rPr>
          <w:rFonts w:ascii="Times New Roman" w:hAnsi="Times New Roman" w:cs="Times New Roman"/>
          <w:color w:val="000000"/>
          <w:sz w:val="24"/>
          <w:szCs w:val="24"/>
        </w:rPr>
      </w:pPr>
      <w:r w:rsidRPr="00273D10">
        <w:rPr>
          <w:rFonts w:ascii="Times New Roman" w:hAnsi="Times New Roman" w:cs="Times New Roman"/>
          <w:b/>
          <w:color w:val="000000"/>
          <w:sz w:val="24"/>
          <w:szCs w:val="24"/>
        </w:rPr>
        <w:t>I. Общие положения</w:t>
      </w:r>
    </w:p>
    <w:p w:rsidR="00100B66" w:rsidRPr="00273D10" w:rsidRDefault="00100B66" w:rsidP="00100B66">
      <w:pPr>
        <w:pStyle w:val="a3"/>
        <w:spacing w:line="240" w:lineRule="auto"/>
        <w:ind w:firstLine="709"/>
        <w:jc w:val="both"/>
        <w:rPr>
          <w:color w:val="000000"/>
        </w:rPr>
      </w:pPr>
      <w:r w:rsidRPr="00273D10">
        <w:rPr>
          <w:color w:val="000000"/>
        </w:rPr>
        <w:t xml:space="preserve">1.1. Настоящее Положение об оплате труда и стимулировании труда работников </w:t>
      </w:r>
      <w:r w:rsidRPr="00273D10">
        <w:rPr>
          <w:b/>
          <w:color w:val="000000"/>
        </w:rPr>
        <w:t>краевого государственного бюджетного учреждения социального обслуживания «Ачинский центр социальной адаптации лиц, освобожденных из мест лишения свободы»</w:t>
      </w:r>
      <w:r w:rsidRPr="00273D10">
        <w:rPr>
          <w:color w:val="000000"/>
        </w:rPr>
        <w:t xml:space="preserve"> (КГБУ СО «Ачинский центр адаптации») (далее - Положение) разработано в соответствии с Трудовым кодексом Российской Федерации, Законом Красноярского края от 29.10.2009 № 9-3864 «О системах оплаты труда работников краевых государственных учреждений» (далее - Закон края), постановлением Правительства Красноярского края от 01.12.2009 № 620-п «Об утверждении Примерного положения об оплате труда работников краевых государственных бюджетных, подведомственных министерству социальной политики Красноярского края» (далее – Постановление), приказом министерства социальной политики Красноярского края от 09.12.2009 № 358-ОД «Об утверждении видов, условий, размеров и порядка выплат стимулирующего характера, в том числе критериев оценки результативности и качества труда работников краевых государственных бюджетных и казенных учреждений социальной защиты, подведомственных министерству социальной политики Красноярского края» и применяется при определении заработной платы работников </w:t>
      </w:r>
      <w:r w:rsidRPr="00273D10">
        <w:rPr>
          <w:b/>
          <w:color w:val="000000"/>
        </w:rPr>
        <w:t>краевого государственного бюджетного учреждения социального обслуживания «Ачинский центр социальной адаптации лиц, освобожденных из мест лишения свободы»</w:t>
      </w:r>
      <w:r w:rsidRPr="00273D10">
        <w:rPr>
          <w:color w:val="000000"/>
        </w:rPr>
        <w:t xml:space="preserve"> (далее - Учреждение).</w:t>
      </w:r>
    </w:p>
    <w:p w:rsidR="00100B66" w:rsidRPr="00273D10" w:rsidRDefault="00100B66" w:rsidP="00100B66">
      <w:pPr>
        <w:pStyle w:val="af"/>
        <w:spacing w:after="200"/>
        <w:ind w:firstLine="709"/>
        <w:rPr>
          <w:color w:val="000000"/>
        </w:rPr>
      </w:pPr>
      <w:r w:rsidRPr="00273D10">
        <w:rPr>
          <w:color w:val="000000"/>
        </w:rPr>
        <w:t xml:space="preserve">1.2 </w:t>
      </w:r>
      <w:r w:rsidRPr="00273D10">
        <w:t>Положение регулирует условия оплаты труда работников краевых государственных бюджетных и казенных учреждений (далее – бюджетные и казенные учреждения), подведомственных министерству социальной политики Красноярского края по виду экономической деятельности.</w:t>
      </w:r>
    </w:p>
    <w:p w:rsidR="00100B66" w:rsidRPr="00273D10" w:rsidRDefault="00100B66" w:rsidP="00100B66">
      <w:pPr>
        <w:pStyle w:val="ConsPlusNormal"/>
        <w:widowControl/>
        <w:spacing w:line="240" w:lineRule="auto"/>
        <w:ind w:firstLine="709"/>
        <w:jc w:val="both"/>
        <w:rPr>
          <w:rFonts w:ascii="Times New Roman" w:hAnsi="Times New Roman" w:cs="Times New Roman"/>
          <w:color w:val="000000"/>
          <w:sz w:val="24"/>
          <w:szCs w:val="24"/>
        </w:rPr>
      </w:pPr>
      <w:r w:rsidRPr="00273D10">
        <w:rPr>
          <w:rFonts w:ascii="Times New Roman" w:hAnsi="Times New Roman" w:cs="Times New Roman"/>
          <w:color w:val="000000"/>
          <w:sz w:val="24"/>
          <w:szCs w:val="24"/>
        </w:rPr>
        <w:t>1.3. Положение предусматривает введение оплаты труда работников учреждения на основе окладов (должностных окладов), ставок заработной платы по профессиональным квалификационным группам, с учетом требований к уровню квалификации с применением выплат компенсационного и стимулирующего характера.</w:t>
      </w:r>
    </w:p>
    <w:p w:rsidR="00100B66" w:rsidRPr="00273D10" w:rsidRDefault="00100B66" w:rsidP="00100B66">
      <w:pPr>
        <w:pStyle w:val="ConsPlusNormal"/>
        <w:widowControl/>
        <w:spacing w:line="240" w:lineRule="auto"/>
        <w:ind w:firstLine="709"/>
        <w:jc w:val="both"/>
        <w:rPr>
          <w:rFonts w:ascii="Times New Roman" w:hAnsi="Times New Roman" w:cs="Times New Roman"/>
          <w:color w:val="000000"/>
          <w:sz w:val="24"/>
          <w:szCs w:val="24"/>
        </w:rPr>
      </w:pPr>
      <w:r w:rsidRPr="00273D10">
        <w:rPr>
          <w:rFonts w:ascii="Times New Roman" w:hAnsi="Times New Roman" w:cs="Times New Roman"/>
          <w:color w:val="000000"/>
          <w:sz w:val="24"/>
          <w:szCs w:val="24"/>
        </w:rPr>
        <w:t>1.4. Наименование должностей работников, профессий рабочих и квалификационные требования к ним определяются в соответствии с Единым тарифно-квалификационным справочником работ и профессий рабочих (ЕТКС) и Единым квалификационным справочником должностей руководителей, специалистов и других служащих, утвержденными в порядке, установленном действующим законодательством.</w:t>
      </w:r>
    </w:p>
    <w:p w:rsidR="00100B66" w:rsidRPr="00273D10" w:rsidRDefault="00100B66" w:rsidP="00100B66">
      <w:pPr>
        <w:pStyle w:val="ConsPlusNormal"/>
        <w:widowControl/>
        <w:spacing w:line="240" w:lineRule="auto"/>
        <w:ind w:firstLine="709"/>
        <w:jc w:val="both"/>
        <w:rPr>
          <w:rFonts w:ascii="Times New Roman" w:hAnsi="Times New Roman" w:cs="Times New Roman"/>
          <w:color w:val="000000"/>
          <w:sz w:val="24"/>
          <w:szCs w:val="24"/>
        </w:rPr>
      </w:pPr>
      <w:r w:rsidRPr="00273D10">
        <w:rPr>
          <w:rFonts w:ascii="Times New Roman" w:hAnsi="Times New Roman" w:cs="Times New Roman"/>
          <w:b/>
          <w:color w:val="000000"/>
          <w:sz w:val="24"/>
          <w:szCs w:val="24"/>
        </w:rPr>
        <w:t>II. Состав и условия оплаты труда работников бюджетного учреждения</w:t>
      </w:r>
    </w:p>
    <w:p w:rsidR="00100B66" w:rsidRPr="00273D10" w:rsidRDefault="00100B66" w:rsidP="00100B66">
      <w:pPr>
        <w:pStyle w:val="ConsPlusNormal"/>
        <w:widowControl/>
        <w:spacing w:line="240" w:lineRule="auto"/>
        <w:ind w:firstLine="709"/>
        <w:jc w:val="both"/>
        <w:rPr>
          <w:rFonts w:ascii="Times New Roman" w:hAnsi="Times New Roman" w:cs="Times New Roman"/>
          <w:color w:val="000000"/>
          <w:sz w:val="24"/>
          <w:szCs w:val="24"/>
        </w:rPr>
      </w:pPr>
      <w:r w:rsidRPr="00273D10">
        <w:rPr>
          <w:rFonts w:ascii="Times New Roman" w:hAnsi="Times New Roman" w:cs="Times New Roman"/>
          <w:color w:val="000000"/>
          <w:sz w:val="24"/>
          <w:szCs w:val="24"/>
        </w:rPr>
        <w:t>2.1 Оплата труда работников учреждения включает в себя следующие элементы:</w:t>
      </w:r>
    </w:p>
    <w:p w:rsidR="00100B66" w:rsidRPr="00273D10" w:rsidRDefault="00100B66" w:rsidP="00100B66">
      <w:pPr>
        <w:pStyle w:val="ConsPlusNormal"/>
        <w:widowControl/>
        <w:spacing w:line="240" w:lineRule="auto"/>
        <w:ind w:firstLine="709"/>
        <w:jc w:val="both"/>
        <w:rPr>
          <w:rFonts w:ascii="Times New Roman" w:hAnsi="Times New Roman" w:cs="Times New Roman"/>
          <w:color w:val="000000"/>
          <w:sz w:val="24"/>
          <w:szCs w:val="24"/>
        </w:rPr>
      </w:pPr>
      <w:r w:rsidRPr="00273D10">
        <w:rPr>
          <w:rFonts w:ascii="Times New Roman" w:hAnsi="Times New Roman" w:cs="Times New Roman"/>
          <w:color w:val="000000"/>
          <w:sz w:val="24"/>
          <w:szCs w:val="24"/>
        </w:rPr>
        <w:t xml:space="preserve">оклад (должностной оклад), ставку заработной платы по профессиональным квалификационным группам (далее - ПКГ) и по должностям не предусмотренным ПКГ; </w:t>
      </w:r>
    </w:p>
    <w:p w:rsidR="00100B66" w:rsidRPr="00273D10" w:rsidRDefault="00100B66" w:rsidP="00100B66">
      <w:pPr>
        <w:pStyle w:val="ConsPlusNormal"/>
        <w:widowControl/>
        <w:spacing w:line="240" w:lineRule="auto"/>
        <w:ind w:firstLine="709"/>
        <w:jc w:val="both"/>
        <w:rPr>
          <w:rFonts w:ascii="Times New Roman" w:hAnsi="Times New Roman" w:cs="Times New Roman"/>
          <w:color w:val="000000"/>
          <w:sz w:val="24"/>
          <w:szCs w:val="24"/>
        </w:rPr>
      </w:pPr>
      <w:r w:rsidRPr="00273D10">
        <w:rPr>
          <w:rFonts w:ascii="Times New Roman" w:hAnsi="Times New Roman" w:cs="Times New Roman"/>
          <w:color w:val="000000"/>
          <w:sz w:val="24"/>
          <w:szCs w:val="24"/>
        </w:rPr>
        <w:lastRenderedPageBreak/>
        <w:t>выплаты компенсационного характера;</w:t>
      </w:r>
    </w:p>
    <w:p w:rsidR="00100B66" w:rsidRPr="00273D10" w:rsidRDefault="00100B66" w:rsidP="00100B66">
      <w:pPr>
        <w:pStyle w:val="ConsPlusNormal"/>
        <w:widowControl/>
        <w:spacing w:line="240" w:lineRule="auto"/>
        <w:ind w:firstLine="709"/>
        <w:jc w:val="both"/>
        <w:rPr>
          <w:rFonts w:ascii="Times New Roman" w:hAnsi="Times New Roman" w:cs="Times New Roman"/>
          <w:color w:val="000000"/>
          <w:sz w:val="24"/>
          <w:szCs w:val="24"/>
        </w:rPr>
      </w:pPr>
      <w:r w:rsidRPr="00273D10">
        <w:rPr>
          <w:rFonts w:ascii="Times New Roman" w:hAnsi="Times New Roman" w:cs="Times New Roman"/>
          <w:color w:val="000000"/>
          <w:sz w:val="24"/>
          <w:szCs w:val="24"/>
        </w:rPr>
        <w:t>выплаты стимулирующего характера.</w:t>
      </w:r>
    </w:p>
    <w:p w:rsidR="00100B66" w:rsidRPr="00273D10" w:rsidRDefault="00100B66" w:rsidP="00100B66">
      <w:pPr>
        <w:pStyle w:val="a3"/>
        <w:spacing w:line="240" w:lineRule="auto"/>
        <w:ind w:firstLine="709"/>
        <w:jc w:val="both"/>
        <w:rPr>
          <w:color w:val="000000"/>
        </w:rPr>
      </w:pPr>
      <w:r w:rsidRPr="00273D10">
        <w:rPr>
          <w:color w:val="000000"/>
        </w:rPr>
        <w:t>2.2 «Минимальные размеры окладов (должностных окладов), ставок заработной платы по ПКГ, утвержденным Приказами Министерства здравоохранения и социального развития Российской Федерации от 31.03.2008 № 149н «Об утверждении профессиональных квалификационных групп должностей работников, занятых в сфере здравоохранения и предоставления социальных услуг», от 06.08.2007 № 526 «Об утверждении профессиональных квалификационных групп должностей медицинских и фармацевтических работников», от 05.05.2008 № 216н «Об утверждении профессиональных квалификационных групп должностей работников образования», от 31.08.2007 № 570 «Об утверждении профессиональных квалификационных групп работников культуры, искусства и кинематографии», от 14.03.2008 № 121н «Об утверждении профессиональных квалификационных групп профессий рабочих культуры, искусства и кинематографии», от 29.05.2008 № 247н «Об утверждении профессиональных квалификационных групп общеотраслевых должностей руководителей, специалистов и служащих», от 29.05.2008 № 248н «Об утверждении профессиональных квалификационных групп общеотраслевых профессий рабочих», от 27.02.2012 № 165н «Об утверждении профессиональных квалификационных групп должностей работников физической культуры и спорта», и по должностям, не предусмотренным ПКГ:»;</w:t>
      </w:r>
    </w:p>
    <w:tbl>
      <w:tblPr>
        <w:tblW w:w="9540" w:type="dxa"/>
        <w:tblInd w:w="10" w:type="dxa"/>
        <w:tblBorders>
          <w:top w:val="single" w:sz="4" w:space="0" w:color="000001"/>
          <w:left w:val="single" w:sz="4" w:space="0" w:color="000001"/>
          <w:bottom w:val="single" w:sz="4" w:space="0" w:color="000001"/>
        </w:tblBorders>
        <w:tblLayout w:type="fixed"/>
        <w:tblCellMar>
          <w:left w:w="10" w:type="dxa"/>
          <w:right w:w="10" w:type="dxa"/>
        </w:tblCellMar>
        <w:tblLook w:val="0000" w:firstRow="0" w:lastRow="0" w:firstColumn="0" w:lastColumn="0" w:noHBand="0" w:noVBand="0"/>
      </w:tblPr>
      <w:tblGrid>
        <w:gridCol w:w="542"/>
        <w:gridCol w:w="6969"/>
        <w:gridCol w:w="49"/>
        <w:gridCol w:w="1980"/>
      </w:tblGrid>
      <w:tr w:rsidR="00100B66" w:rsidRPr="00273D10" w:rsidTr="009C3CBA">
        <w:trPr>
          <w:trHeight w:val="1314"/>
        </w:trPr>
        <w:tc>
          <w:tcPr>
            <w:tcW w:w="542" w:type="dxa"/>
            <w:tcBorders>
              <w:top w:val="single" w:sz="4" w:space="0" w:color="000001"/>
              <w:bottom w:val="single" w:sz="4" w:space="0" w:color="000001"/>
              <w:right w:val="single" w:sz="4" w:space="0" w:color="000001"/>
            </w:tcBorders>
            <w:vAlign w:val="center"/>
          </w:tcPr>
          <w:p w:rsidR="00100B66" w:rsidRPr="00273D10" w:rsidRDefault="00100B66" w:rsidP="009C3CBA">
            <w:pPr>
              <w:pStyle w:val="ConsNonformat"/>
              <w:tabs>
                <w:tab w:val="left" w:pos="708"/>
              </w:tabs>
              <w:suppressAutoHyphens/>
              <w:jc w:val="center"/>
              <w:rPr>
                <w:rFonts w:ascii="Times New Roman" w:hAnsi="Times New Roman"/>
                <w:b/>
                <w:color w:val="000000"/>
                <w:sz w:val="24"/>
                <w:szCs w:val="24"/>
              </w:rPr>
            </w:pPr>
            <w:r w:rsidRPr="00273D10">
              <w:rPr>
                <w:rFonts w:ascii="Times New Roman" w:hAnsi="Times New Roman"/>
                <w:b/>
                <w:color w:val="000000"/>
                <w:sz w:val="24"/>
                <w:szCs w:val="24"/>
              </w:rPr>
              <w:t>№</w:t>
            </w:r>
          </w:p>
          <w:p w:rsidR="00100B66" w:rsidRPr="00273D10" w:rsidRDefault="00100B66" w:rsidP="009C3CBA">
            <w:pPr>
              <w:pStyle w:val="ConsNonformat"/>
              <w:tabs>
                <w:tab w:val="left" w:pos="708"/>
              </w:tabs>
              <w:suppressAutoHyphens/>
              <w:jc w:val="center"/>
              <w:rPr>
                <w:rFonts w:ascii="Times New Roman" w:hAnsi="Times New Roman"/>
                <w:b/>
                <w:color w:val="000000"/>
                <w:sz w:val="24"/>
                <w:szCs w:val="24"/>
              </w:rPr>
            </w:pPr>
            <w:r w:rsidRPr="00273D10">
              <w:rPr>
                <w:rFonts w:ascii="Times New Roman" w:hAnsi="Times New Roman"/>
                <w:b/>
                <w:color w:val="000000"/>
                <w:sz w:val="24"/>
                <w:szCs w:val="24"/>
              </w:rPr>
              <w:t>п/п</w:t>
            </w:r>
          </w:p>
        </w:tc>
        <w:tc>
          <w:tcPr>
            <w:tcW w:w="696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00B66" w:rsidRPr="00273D10" w:rsidRDefault="00100B66" w:rsidP="009C3CBA">
            <w:pPr>
              <w:pStyle w:val="ConsNonformat"/>
              <w:tabs>
                <w:tab w:val="left" w:pos="708"/>
              </w:tabs>
              <w:suppressAutoHyphens/>
              <w:jc w:val="center"/>
              <w:rPr>
                <w:rFonts w:ascii="Times New Roman" w:hAnsi="Times New Roman"/>
                <w:b/>
                <w:color w:val="000000"/>
                <w:sz w:val="24"/>
                <w:szCs w:val="24"/>
              </w:rPr>
            </w:pPr>
          </w:p>
          <w:p w:rsidR="00100B66" w:rsidRPr="00273D10" w:rsidRDefault="00100B66" w:rsidP="009C3CBA">
            <w:pPr>
              <w:pStyle w:val="ConsNonformat"/>
              <w:tabs>
                <w:tab w:val="left" w:pos="708"/>
              </w:tabs>
              <w:suppressAutoHyphens/>
              <w:jc w:val="center"/>
              <w:rPr>
                <w:rFonts w:ascii="Times New Roman" w:hAnsi="Times New Roman"/>
                <w:b/>
                <w:color w:val="000000"/>
                <w:sz w:val="24"/>
                <w:szCs w:val="24"/>
              </w:rPr>
            </w:pPr>
            <w:r w:rsidRPr="00273D10">
              <w:rPr>
                <w:rFonts w:ascii="Times New Roman" w:hAnsi="Times New Roman"/>
                <w:b/>
                <w:color w:val="000000"/>
                <w:sz w:val="24"/>
                <w:szCs w:val="24"/>
              </w:rPr>
              <w:t>Профессиональная квалификационная группа, квалификационный уровень, должность, профессия</w:t>
            </w:r>
          </w:p>
        </w:tc>
        <w:tc>
          <w:tcPr>
            <w:tcW w:w="2029"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00B66" w:rsidRPr="00273D10" w:rsidRDefault="00100B66" w:rsidP="009C3CBA">
            <w:pPr>
              <w:pStyle w:val="ConsNonformat"/>
              <w:tabs>
                <w:tab w:val="left" w:pos="708"/>
              </w:tabs>
              <w:suppressAutoHyphens/>
              <w:jc w:val="center"/>
              <w:rPr>
                <w:rFonts w:ascii="Times New Roman" w:hAnsi="Times New Roman"/>
                <w:b/>
                <w:color w:val="000000"/>
                <w:sz w:val="24"/>
                <w:szCs w:val="24"/>
              </w:rPr>
            </w:pPr>
            <w:r w:rsidRPr="00273D10">
              <w:rPr>
                <w:rFonts w:ascii="Times New Roman" w:hAnsi="Times New Roman"/>
                <w:b/>
                <w:color w:val="000000"/>
                <w:sz w:val="24"/>
                <w:szCs w:val="24"/>
              </w:rPr>
              <w:t>Минимальный размер оклада (должностного оклада), ставки заработной платы, руб.</w:t>
            </w:r>
          </w:p>
        </w:tc>
      </w:tr>
      <w:tr w:rsidR="00100B66" w:rsidRPr="00273D10" w:rsidTr="009C3CBA">
        <w:trPr>
          <w:trHeight w:val="389"/>
        </w:trPr>
        <w:tc>
          <w:tcPr>
            <w:tcW w:w="9540" w:type="dxa"/>
            <w:gridSpan w:val="4"/>
            <w:tcBorders>
              <w:top w:val="single" w:sz="4" w:space="0" w:color="000001"/>
              <w:bottom w:val="single" w:sz="4" w:space="0" w:color="000001"/>
              <w:right w:val="single" w:sz="4" w:space="0" w:color="000001"/>
            </w:tcBorders>
            <w:vAlign w:val="center"/>
          </w:tcPr>
          <w:p w:rsidR="00100B66" w:rsidRPr="00273D10" w:rsidRDefault="00100B66" w:rsidP="009C3CBA">
            <w:pPr>
              <w:pStyle w:val="ConsNonformat"/>
              <w:tabs>
                <w:tab w:val="left" w:pos="708"/>
              </w:tabs>
              <w:suppressAutoHyphens/>
              <w:jc w:val="center"/>
              <w:rPr>
                <w:rFonts w:ascii="Times New Roman" w:hAnsi="Times New Roman"/>
                <w:b/>
                <w:color w:val="000000"/>
                <w:sz w:val="24"/>
                <w:szCs w:val="24"/>
                <w:highlight w:val="yellow"/>
              </w:rPr>
            </w:pPr>
            <w:r w:rsidRPr="00273D10">
              <w:rPr>
                <w:rFonts w:ascii="Times New Roman" w:hAnsi="Times New Roman"/>
                <w:b/>
                <w:color w:val="000000"/>
                <w:sz w:val="24"/>
                <w:szCs w:val="24"/>
                <w:highlight w:val="yellow"/>
              </w:rPr>
              <w:t>ПКГ должностей работников, занятых в сфере здравоохранения и</w:t>
            </w:r>
          </w:p>
          <w:p w:rsidR="00100B66" w:rsidRPr="00273D10" w:rsidRDefault="00100B66" w:rsidP="009C3CBA">
            <w:pPr>
              <w:pStyle w:val="ConsNonformat"/>
              <w:tabs>
                <w:tab w:val="left" w:pos="708"/>
              </w:tabs>
              <w:suppressAutoHyphens/>
              <w:jc w:val="center"/>
              <w:rPr>
                <w:rFonts w:ascii="Times New Roman" w:hAnsi="Times New Roman"/>
                <w:b/>
                <w:color w:val="000000"/>
                <w:sz w:val="24"/>
                <w:szCs w:val="24"/>
              </w:rPr>
            </w:pPr>
            <w:r w:rsidRPr="00273D10">
              <w:rPr>
                <w:rFonts w:ascii="Times New Roman" w:hAnsi="Times New Roman"/>
                <w:b/>
                <w:color w:val="000000"/>
                <w:sz w:val="24"/>
                <w:szCs w:val="24"/>
                <w:highlight w:val="yellow"/>
              </w:rPr>
              <w:t>предоставления социальных услуг</w:t>
            </w:r>
          </w:p>
        </w:tc>
      </w:tr>
      <w:tr w:rsidR="00100B66" w:rsidRPr="00273D10" w:rsidTr="009C3CBA">
        <w:trPr>
          <w:trHeight w:val="525"/>
        </w:trPr>
        <w:tc>
          <w:tcPr>
            <w:tcW w:w="542" w:type="dxa"/>
            <w:tcBorders>
              <w:top w:val="single" w:sz="4" w:space="0" w:color="000001"/>
              <w:bottom w:val="single" w:sz="4" w:space="0" w:color="000001"/>
              <w:right w:val="single" w:sz="4" w:space="0" w:color="000001"/>
            </w:tcBorders>
            <w:vAlign w:val="center"/>
          </w:tcPr>
          <w:p w:rsidR="00100B66" w:rsidRPr="00273D10" w:rsidRDefault="00100B66" w:rsidP="009C3CBA">
            <w:pPr>
              <w:pStyle w:val="ConsNonformat"/>
              <w:tabs>
                <w:tab w:val="left" w:pos="708"/>
              </w:tabs>
              <w:suppressAutoHyphens/>
              <w:jc w:val="center"/>
              <w:rPr>
                <w:rFonts w:ascii="Times New Roman" w:hAnsi="Times New Roman"/>
                <w:b/>
                <w:color w:val="000000"/>
                <w:sz w:val="24"/>
                <w:szCs w:val="24"/>
              </w:rPr>
            </w:pPr>
            <w:r w:rsidRPr="00273D10">
              <w:rPr>
                <w:rFonts w:ascii="Times New Roman" w:hAnsi="Times New Roman"/>
                <w:b/>
                <w:color w:val="000000"/>
                <w:sz w:val="24"/>
                <w:szCs w:val="24"/>
              </w:rPr>
              <w:t>1</w:t>
            </w:r>
          </w:p>
        </w:tc>
        <w:tc>
          <w:tcPr>
            <w:tcW w:w="899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00B66" w:rsidRPr="00273D10" w:rsidRDefault="00100B66" w:rsidP="009C3CBA">
            <w:pPr>
              <w:pStyle w:val="ConsNonformat"/>
              <w:tabs>
                <w:tab w:val="left" w:pos="708"/>
              </w:tabs>
              <w:suppressAutoHyphens/>
              <w:jc w:val="center"/>
              <w:rPr>
                <w:rFonts w:ascii="Times New Roman" w:hAnsi="Times New Roman"/>
                <w:b/>
                <w:color w:val="000000"/>
                <w:sz w:val="24"/>
                <w:szCs w:val="24"/>
              </w:rPr>
            </w:pPr>
            <w:r w:rsidRPr="00273D10">
              <w:rPr>
                <w:rFonts w:ascii="Times New Roman" w:hAnsi="Times New Roman"/>
                <w:b/>
                <w:color w:val="000000"/>
                <w:sz w:val="24"/>
                <w:szCs w:val="24"/>
              </w:rPr>
              <w:t>ПКГ «Должности специалистов третьего уровня, осуществляющих предоставление социальных услуг»</w:t>
            </w:r>
          </w:p>
        </w:tc>
      </w:tr>
      <w:tr w:rsidR="00100B66" w:rsidRPr="00273D10" w:rsidTr="009C3CBA">
        <w:trPr>
          <w:trHeight w:val="341"/>
        </w:trPr>
        <w:tc>
          <w:tcPr>
            <w:tcW w:w="542" w:type="dxa"/>
            <w:tcBorders>
              <w:top w:val="single" w:sz="4" w:space="0" w:color="000001"/>
              <w:bottom w:val="single" w:sz="4" w:space="0" w:color="000001"/>
              <w:right w:val="single" w:sz="4" w:space="0" w:color="000001"/>
            </w:tcBorders>
            <w:vAlign w:val="center"/>
          </w:tcPr>
          <w:p w:rsidR="00100B66" w:rsidRPr="00273D10" w:rsidRDefault="00100B66" w:rsidP="009C3CBA">
            <w:pPr>
              <w:pStyle w:val="ConsNonformat"/>
              <w:tabs>
                <w:tab w:val="left" w:pos="708"/>
              </w:tabs>
              <w:suppressAutoHyphens/>
              <w:jc w:val="center"/>
              <w:rPr>
                <w:rFonts w:ascii="Times New Roman" w:hAnsi="Times New Roman"/>
                <w:b/>
                <w:color w:val="000000"/>
                <w:sz w:val="24"/>
                <w:szCs w:val="24"/>
              </w:rPr>
            </w:pPr>
            <w:r w:rsidRPr="00273D10">
              <w:rPr>
                <w:rFonts w:ascii="Times New Roman" w:hAnsi="Times New Roman"/>
                <w:b/>
                <w:color w:val="000000"/>
                <w:sz w:val="24"/>
                <w:szCs w:val="24"/>
              </w:rPr>
              <w:t>1.1</w:t>
            </w:r>
          </w:p>
        </w:tc>
        <w:tc>
          <w:tcPr>
            <w:tcW w:w="899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00B66" w:rsidRPr="00273D10" w:rsidRDefault="00100B66" w:rsidP="009C3CBA">
            <w:pPr>
              <w:pStyle w:val="ConsNonformat"/>
              <w:tabs>
                <w:tab w:val="left" w:pos="708"/>
              </w:tabs>
              <w:suppressAutoHyphens/>
              <w:jc w:val="center"/>
              <w:rPr>
                <w:rFonts w:ascii="Times New Roman" w:hAnsi="Times New Roman"/>
                <w:b/>
                <w:color w:val="000000"/>
                <w:sz w:val="24"/>
                <w:szCs w:val="24"/>
              </w:rPr>
            </w:pPr>
            <w:r w:rsidRPr="00273D10">
              <w:rPr>
                <w:rFonts w:ascii="Times New Roman" w:hAnsi="Times New Roman"/>
                <w:b/>
                <w:i/>
                <w:color w:val="000000"/>
                <w:sz w:val="24"/>
                <w:szCs w:val="24"/>
                <w:u w:val="single"/>
              </w:rPr>
              <w:t>1 квалификационный уровень</w:t>
            </w:r>
          </w:p>
        </w:tc>
      </w:tr>
      <w:tr w:rsidR="00100B66" w:rsidRPr="00273D10" w:rsidTr="009C3CBA">
        <w:trPr>
          <w:trHeight w:val="341"/>
        </w:trPr>
        <w:tc>
          <w:tcPr>
            <w:tcW w:w="542" w:type="dxa"/>
            <w:tcBorders>
              <w:top w:val="single" w:sz="4" w:space="0" w:color="000001"/>
              <w:bottom w:val="single" w:sz="4" w:space="0" w:color="000001"/>
              <w:right w:val="single" w:sz="4" w:space="0" w:color="000001"/>
            </w:tcBorders>
            <w:vAlign w:val="center"/>
          </w:tcPr>
          <w:p w:rsidR="00100B66" w:rsidRPr="00273D10" w:rsidRDefault="00100B66" w:rsidP="009C3CBA">
            <w:pPr>
              <w:pStyle w:val="ConsNonformat"/>
              <w:tabs>
                <w:tab w:val="left" w:pos="708"/>
              </w:tabs>
              <w:suppressAutoHyphens/>
              <w:jc w:val="center"/>
              <w:rPr>
                <w:rFonts w:ascii="Times New Roman" w:hAnsi="Times New Roman"/>
                <w:b/>
                <w:color w:val="000000"/>
                <w:sz w:val="24"/>
                <w:szCs w:val="24"/>
              </w:rPr>
            </w:pPr>
          </w:p>
        </w:tc>
        <w:tc>
          <w:tcPr>
            <w:tcW w:w="7018"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00B66" w:rsidRPr="00273D10" w:rsidRDefault="00100B66" w:rsidP="009C3CBA">
            <w:pPr>
              <w:pStyle w:val="ConsNonformat"/>
              <w:tabs>
                <w:tab w:val="left" w:pos="708"/>
              </w:tabs>
              <w:suppressAutoHyphens/>
              <w:rPr>
                <w:rFonts w:ascii="Times New Roman" w:hAnsi="Times New Roman"/>
                <w:color w:val="000000"/>
                <w:sz w:val="24"/>
                <w:szCs w:val="24"/>
              </w:rPr>
            </w:pPr>
            <w:r w:rsidRPr="00273D10">
              <w:rPr>
                <w:rFonts w:ascii="Times New Roman" w:hAnsi="Times New Roman"/>
                <w:color w:val="000000"/>
                <w:sz w:val="24"/>
                <w:szCs w:val="24"/>
              </w:rPr>
              <w:t>Специалист по социальной работе</w:t>
            </w:r>
          </w:p>
        </w:tc>
        <w:tc>
          <w:tcPr>
            <w:tcW w:w="19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r w:rsidRPr="00273D10">
              <w:rPr>
                <w:rFonts w:ascii="Times New Roman" w:hAnsi="Times New Roman"/>
                <w:color w:val="000000"/>
                <w:sz w:val="24"/>
                <w:szCs w:val="24"/>
              </w:rPr>
              <w:t>4 808</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9"/>
        </w:trPr>
        <w:tc>
          <w:tcPr>
            <w:tcW w:w="9540" w:type="dxa"/>
            <w:gridSpan w:val="4"/>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r w:rsidRPr="00273D10">
              <w:rPr>
                <w:rFonts w:ascii="Times New Roman" w:hAnsi="Times New Roman"/>
                <w:b/>
                <w:color w:val="000000"/>
                <w:sz w:val="24"/>
                <w:szCs w:val="24"/>
                <w:highlight w:val="yellow"/>
              </w:rPr>
              <w:t>ПКГ общеотраслевых должностей руководителей, специалистов и служащих</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52"/>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b/>
                <w:color w:val="000000"/>
                <w:sz w:val="24"/>
                <w:szCs w:val="24"/>
              </w:rPr>
            </w:pPr>
            <w:r w:rsidRPr="00273D10">
              <w:rPr>
                <w:rFonts w:ascii="Times New Roman" w:hAnsi="Times New Roman"/>
                <w:b/>
                <w:color w:val="000000"/>
                <w:sz w:val="24"/>
                <w:szCs w:val="24"/>
              </w:rPr>
              <w:t>2</w:t>
            </w:r>
          </w:p>
        </w:tc>
        <w:tc>
          <w:tcPr>
            <w:tcW w:w="8998" w:type="dxa"/>
            <w:gridSpan w:val="3"/>
            <w:vAlign w:val="center"/>
          </w:tcPr>
          <w:p w:rsidR="00100B66" w:rsidRPr="00273D10" w:rsidRDefault="00100B66" w:rsidP="009C3CBA">
            <w:pPr>
              <w:pStyle w:val="ConsNonformat"/>
              <w:tabs>
                <w:tab w:val="left" w:pos="708"/>
              </w:tabs>
              <w:suppressAutoHyphens/>
              <w:jc w:val="center"/>
              <w:rPr>
                <w:rFonts w:ascii="Times New Roman" w:hAnsi="Times New Roman"/>
                <w:b/>
                <w:color w:val="000000"/>
                <w:sz w:val="24"/>
                <w:szCs w:val="24"/>
              </w:rPr>
            </w:pPr>
            <w:r w:rsidRPr="00273D10">
              <w:rPr>
                <w:rFonts w:ascii="Times New Roman" w:hAnsi="Times New Roman"/>
                <w:b/>
                <w:color w:val="000000"/>
                <w:sz w:val="24"/>
                <w:szCs w:val="24"/>
              </w:rPr>
              <w:t>ПКГ «Общеотраслевые должности служащих второго уровня»</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9"/>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b/>
                <w:color w:val="000000"/>
                <w:sz w:val="24"/>
                <w:szCs w:val="24"/>
              </w:rPr>
            </w:pPr>
            <w:r w:rsidRPr="00273D10">
              <w:rPr>
                <w:rFonts w:ascii="Times New Roman" w:hAnsi="Times New Roman"/>
                <w:b/>
                <w:color w:val="000000"/>
                <w:sz w:val="24"/>
                <w:szCs w:val="24"/>
              </w:rPr>
              <w:t>2.1</w:t>
            </w:r>
          </w:p>
        </w:tc>
        <w:tc>
          <w:tcPr>
            <w:tcW w:w="8998" w:type="dxa"/>
            <w:gridSpan w:val="3"/>
            <w:vAlign w:val="center"/>
          </w:tcPr>
          <w:p w:rsidR="00100B66" w:rsidRPr="00273D10" w:rsidRDefault="00100B66" w:rsidP="009C3CBA">
            <w:pPr>
              <w:pStyle w:val="ConsNonformat"/>
              <w:tabs>
                <w:tab w:val="left" w:pos="708"/>
              </w:tabs>
              <w:suppressAutoHyphens/>
              <w:jc w:val="center"/>
              <w:rPr>
                <w:rFonts w:ascii="Times New Roman" w:hAnsi="Times New Roman"/>
                <w:b/>
                <w:i/>
                <w:color w:val="000000"/>
                <w:sz w:val="24"/>
                <w:szCs w:val="24"/>
                <w:u w:val="single"/>
              </w:rPr>
            </w:pPr>
            <w:r w:rsidRPr="00273D10">
              <w:rPr>
                <w:rFonts w:ascii="Times New Roman" w:hAnsi="Times New Roman"/>
                <w:b/>
                <w:i/>
                <w:color w:val="000000"/>
                <w:sz w:val="24"/>
                <w:szCs w:val="24"/>
                <w:u w:val="single"/>
              </w:rPr>
              <w:t>2 квалификационный уровень</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6"/>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b/>
                <w:color w:val="000000"/>
                <w:sz w:val="24"/>
                <w:szCs w:val="24"/>
              </w:rPr>
            </w:pPr>
          </w:p>
        </w:tc>
        <w:tc>
          <w:tcPr>
            <w:tcW w:w="7018" w:type="dxa"/>
            <w:gridSpan w:val="2"/>
            <w:vAlign w:val="center"/>
          </w:tcPr>
          <w:p w:rsidR="00100B66" w:rsidRPr="00273D10" w:rsidRDefault="00100B66" w:rsidP="009C3CBA">
            <w:pPr>
              <w:pStyle w:val="ConsNonformat"/>
              <w:tabs>
                <w:tab w:val="left" w:pos="708"/>
              </w:tabs>
              <w:suppressAutoHyphens/>
              <w:rPr>
                <w:rFonts w:ascii="Times New Roman" w:hAnsi="Times New Roman"/>
                <w:color w:val="000000"/>
                <w:sz w:val="24"/>
                <w:szCs w:val="24"/>
              </w:rPr>
            </w:pPr>
            <w:r w:rsidRPr="00273D10">
              <w:rPr>
                <w:rFonts w:ascii="Times New Roman" w:hAnsi="Times New Roman"/>
                <w:color w:val="000000"/>
                <w:sz w:val="24"/>
                <w:szCs w:val="24"/>
              </w:rPr>
              <w:t>Заведующий хозяйством</w:t>
            </w:r>
          </w:p>
        </w:tc>
        <w:tc>
          <w:tcPr>
            <w:tcW w:w="1980"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r w:rsidRPr="00273D10">
              <w:rPr>
                <w:rFonts w:ascii="Times New Roman" w:hAnsi="Times New Roman"/>
                <w:color w:val="000000"/>
                <w:sz w:val="24"/>
                <w:szCs w:val="24"/>
              </w:rPr>
              <w:t>3 623</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55"/>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b/>
                <w:color w:val="000000"/>
                <w:sz w:val="24"/>
                <w:szCs w:val="24"/>
              </w:rPr>
            </w:pPr>
            <w:r w:rsidRPr="00273D10">
              <w:rPr>
                <w:rFonts w:ascii="Times New Roman" w:hAnsi="Times New Roman"/>
                <w:b/>
                <w:color w:val="000000"/>
                <w:sz w:val="24"/>
                <w:szCs w:val="24"/>
              </w:rPr>
              <w:t>3</w:t>
            </w:r>
          </w:p>
        </w:tc>
        <w:tc>
          <w:tcPr>
            <w:tcW w:w="8998" w:type="dxa"/>
            <w:gridSpan w:val="3"/>
            <w:vAlign w:val="center"/>
          </w:tcPr>
          <w:p w:rsidR="00100B66" w:rsidRPr="00273D10" w:rsidRDefault="00100B66" w:rsidP="009C3CBA">
            <w:pPr>
              <w:pStyle w:val="ConsNonformat"/>
              <w:tabs>
                <w:tab w:val="left" w:pos="708"/>
              </w:tabs>
              <w:suppressAutoHyphens/>
              <w:jc w:val="center"/>
              <w:rPr>
                <w:rFonts w:ascii="Times New Roman" w:hAnsi="Times New Roman"/>
                <w:b/>
                <w:color w:val="000000"/>
                <w:sz w:val="24"/>
                <w:szCs w:val="24"/>
              </w:rPr>
            </w:pPr>
            <w:r w:rsidRPr="00273D10">
              <w:rPr>
                <w:rFonts w:ascii="Times New Roman" w:hAnsi="Times New Roman"/>
                <w:b/>
                <w:color w:val="000000"/>
                <w:sz w:val="24"/>
                <w:szCs w:val="24"/>
              </w:rPr>
              <w:t>ПКГ «Общеотраслевые должности служащих третьего уровня»</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8"/>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b/>
                <w:color w:val="000000"/>
                <w:sz w:val="24"/>
                <w:szCs w:val="24"/>
              </w:rPr>
            </w:pPr>
            <w:r w:rsidRPr="00273D10">
              <w:rPr>
                <w:rFonts w:ascii="Times New Roman" w:hAnsi="Times New Roman"/>
                <w:b/>
                <w:color w:val="000000"/>
                <w:sz w:val="24"/>
                <w:szCs w:val="24"/>
              </w:rPr>
              <w:t>3.1</w:t>
            </w:r>
          </w:p>
        </w:tc>
        <w:tc>
          <w:tcPr>
            <w:tcW w:w="8998" w:type="dxa"/>
            <w:gridSpan w:val="3"/>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r w:rsidRPr="00273D10">
              <w:rPr>
                <w:rFonts w:ascii="Times New Roman" w:hAnsi="Times New Roman"/>
                <w:b/>
                <w:i/>
                <w:color w:val="000000"/>
                <w:sz w:val="24"/>
                <w:szCs w:val="24"/>
                <w:u w:val="single"/>
              </w:rPr>
              <w:t>1 квалификационный уровень</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7"/>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b/>
                <w:color w:val="000000"/>
                <w:sz w:val="24"/>
                <w:szCs w:val="24"/>
              </w:rPr>
            </w:pPr>
          </w:p>
        </w:tc>
        <w:tc>
          <w:tcPr>
            <w:tcW w:w="7018" w:type="dxa"/>
            <w:gridSpan w:val="2"/>
            <w:vAlign w:val="center"/>
          </w:tcPr>
          <w:p w:rsidR="00100B66" w:rsidRPr="00273D10" w:rsidRDefault="00100B66" w:rsidP="009C3CBA">
            <w:pPr>
              <w:pStyle w:val="ConsNonformat"/>
              <w:tabs>
                <w:tab w:val="left" w:pos="708"/>
              </w:tabs>
              <w:suppressAutoHyphens/>
              <w:rPr>
                <w:rFonts w:ascii="Times New Roman" w:hAnsi="Times New Roman"/>
                <w:color w:val="000000"/>
                <w:sz w:val="24"/>
                <w:szCs w:val="24"/>
              </w:rPr>
            </w:pPr>
            <w:r w:rsidRPr="00273D10">
              <w:rPr>
                <w:rFonts w:ascii="Times New Roman" w:hAnsi="Times New Roman"/>
                <w:color w:val="000000"/>
                <w:sz w:val="24"/>
                <w:szCs w:val="24"/>
              </w:rPr>
              <w:t>Бухгалтер</w:t>
            </w:r>
          </w:p>
        </w:tc>
        <w:tc>
          <w:tcPr>
            <w:tcW w:w="1980"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r w:rsidRPr="00273D10">
              <w:rPr>
                <w:rFonts w:ascii="Times New Roman" w:hAnsi="Times New Roman"/>
                <w:color w:val="000000"/>
                <w:sz w:val="24"/>
                <w:szCs w:val="24"/>
              </w:rPr>
              <w:t>3 623</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7"/>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b/>
                <w:color w:val="000000"/>
                <w:sz w:val="24"/>
                <w:szCs w:val="24"/>
              </w:rPr>
            </w:pPr>
          </w:p>
        </w:tc>
        <w:tc>
          <w:tcPr>
            <w:tcW w:w="7018" w:type="dxa"/>
            <w:gridSpan w:val="2"/>
            <w:vAlign w:val="center"/>
          </w:tcPr>
          <w:p w:rsidR="00100B66" w:rsidRPr="00273D10" w:rsidRDefault="00100B66" w:rsidP="009C3CBA">
            <w:pPr>
              <w:pStyle w:val="ConsNonformat"/>
              <w:tabs>
                <w:tab w:val="left" w:pos="708"/>
              </w:tabs>
              <w:suppressAutoHyphens/>
              <w:rPr>
                <w:rFonts w:ascii="Times New Roman" w:hAnsi="Times New Roman"/>
                <w:color w:val="000000"/>
                <w:sz w:val="24"/>
                <w:szCs w:val="24"/>
              </w:rPr>
            </w:pPr>
            <w:r w:rsidRPr="00273D10">
              <w:rPr>
                <w:rFonts w:ascii="Times New Roman" w:hAnsi="Times New Roman"/>
                <w:color w:val="000000"/>
                <w:sz w:val="24"/>
                <w:szCs w:val="24"/>
              </w:rPr>
              <w:t>Специалист по пожарной безопасности</w:t>
            </w:r>
          </w:p>
        </w:tc>
        <w:tc>
          <w:tcPr>
            <w:tcW w:w="1980"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r w:rsidRPr="00273D10">
              <w:rPr>
                <w:rFonts w:ascii="Times New Roman" w:hAnsi="Times New Roman"/>
                <w:color w:val="000000"/>
                <w:sz w:val="24"/>
                <w:szCs w:val="24"/>
              </w:rPr>
              <w:t>3 623</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7"/>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b/>
                <w:color w:val="000000"/>
                <w:sz w:val="24"/>
                <w:szCs w:val="24"/>
              </w:rPr>
            </w:pPr>
          </w:p>
        </w:tc>
        <w:tc>
          <w:tcPr>
            <w:tcW w:w="7018" w:type="dxa"/>
            <w:gridSpan w:val="2"/>
            <w:vAlign w:val="center"/>
          </w:tcPr>
          <w:p w:rsidR="00100B66" w:rsidRPr="00273D10" w:rsidRDefault="00100B66" w:rsidP="009C3CBA">
            <w:pPr>
              <w:pStyle w:val="ConsNonformat"/>
              <w:tabs>
                <w:tab w:val="left" w:pos="708"/>
              </w:tabs>
              <w:suppressAutoHyphens/>
              <w:rPr>
                <w:rFonts w:ascii="Times New Roman" w:hAnsi="Times New Roman"/>
                <w:color w:val="000000"/>
                <w:sz w:val="24"/>
                <w:szCs w:val="24"/>
              </w:rPr>
            </w:pPr>
            <w:r w:rsidRPr="00273D10">
              <w:rPr>
                <w:rFonts w:ascii="Times New Roman" w:hAnsi="Times New Roman"/>
                <w:color w:val="000000"/>
                <w:sz w:val="24"/>
                <w:szCs w:val="24"/>
              </w:rPr>
              <w:t>Инженер-программист</w:t>
            </w:r>
          </w:p>
        </w:tc>
        <w:tc>
          <w:tcPr>
            <w:tcW w:w="1980"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r w:rsidRPr="00273D10">
              <w:rPr>
                <w:rFonts w:ascii="Times New Roman" w:hAnsi="Times New Roman"/>
                <w:color w:val="000000"/>
                <w:sz w:val="24"/>
                <w:szCs w:val="24"/>
              </w:rPr>
              <w:t>3 623</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7"/>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b/>
                <w:color w:val="000000"/>
                <w:sz w:val="24"/>
                <w:szCs w:val="24"/>
              </w:rPr>
            </w:pPr>
          </w:p>
        </w:tc>
        <w:tc>
          <w:tcPr>
            <w:tcW w:w="7018" w:type="dxa"/>
            <w:gridSpan w:val="2"/>
            <w:vAlign w:val="center"/>
          </w:tcPr>
          <w:p w:rsidR="00100B66" w:rsidRPr="00273D10" w:rsidRDefault="00100B66" w:rsidP="009C3CBA">
            <w:pPr>
              <w:pStyle w:val="ConsNonformat"/>
              <w:tabs>
                <w:tab w:val="left" w:pos="708"/>
              </w:tabs>
              <w:suppressAutoHyphens/>
              <w:rPr>
                <w:rFonts w:ascii="Times New Roman" w:hAnsi="Times New Roman"/>
                <w:color w:val="000000"/>
                <w:sz w:val="24"/>
                <w:szCs w:val="24"/>
              </w:rPr>
            </w:pPr>
            <w:r w:rsidRPr="00273D10">
              <w:rPr>
                <w:rFonts w:ascii="Times New Roman" w:hAnsi="Times New Roman"/>
                <w:color w:val="000000"/>
                <w:sz w:val="24"/>
                <w:szCs w:val="24"/>
              </w:rPr>
              <w:t>Психолог</w:t>
            </w:r>
          </w:p>
        </w:tc>
        <w:tc>
          <w:tcPr>
            <w:tcW w:w="1980"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r w:rsidRPr="00273D10">
              <w:rPr>
                <w:rFonts w:ascii="Times New Roman" w:hAnsi="Times New Roman"/>
                <w:color w:val="000000"/>
                <w:sz w:val="24"/>
                <w:szCs w:val="24"/>
              </w:rPr>
              <w:t>3 623</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7"/>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b/>
                <w:color w:val="000000"/>
                <w:sz w:val="24"/>
                <w:szCs w:val="24"/>
              </w:rPr>
            </w:pPr>
          </w:p>
        </w:tc>
        <w:tc>
          <w:tcPr>
            <w:tcW w:w="7018" w:type="dxa"/>
            <w:gridSpan w:val="2"/>
            <w:vAlign w:val="center"/>
          </w:tcPr>
          <w:p w:rsidR="00100B66" w:rsidRPr="00273D10" w:rsidRDefault="00100B66" w:rsidP="009C3CBA">
            <w:pPr>
              <w:pStyle w:val="ConsNonformat"/>
              <w:tabs>
                <w:tab w:val="left" w:pos="708"/>
              </w:tabs>
              <w:suppressAutoHyphens/>
              <w:rPr>
                <w:rFonts w:ascii="Times New Roman" w:hAnsi="Times New Roman"/>
                <w:color w:val="000000"/>
                <w:sz w:val="24"/>
                <w:szCs w:val="24"/>
              </w:rPr>
            </w:pPr>
            <w:r w:rsidRPr="00273D10">
              <w:rPr>
                <w:rFonts w:ascii="Times New Roman" w:hAnsi="Times New Roman"/>
                <w:color w:val="000000"/>
                <w:sz w:val="24"/>
                <w:szCs w:val="24"/>
              </w:rPr>
              <w:t>Специалист по кадрам</w:t>
            </w:r>
          </w:p>
        </w:tc>
        <w:tc>
          <w:tcPr>
            <w:tcW w:w="1980"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r w:rsidRPr="00273D10">
              <w:rPr>
                <w:rFonts w:ascii="Times New Roman" w:hAnsi="Times New Roman"/>
                <w:color w:val="000000"/>
                <w:sz w:val="24"/>
                <w:szCs w:val="24"/>
              </w:rPr>
              <w:t>3 623</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7"/>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b/>
                <w:color w:val="000000"/>
                <w:sz w:val="24"/>
                <w:szCs w:val="24"/>
              </w:rPr>
            </w:pPr>
          </w:p>
        </w:tc>
        <w:tc>
          <w:tcPr>
            <w:tcW w:w="7018" w:type="dxa"/>
            <w:gridSpan w:val="2"/>
            <w:vAlign w:val="center"/>
          </w:tcPr>
          <w:p w:rsidR="00100B66" w:rsidRPr="00273D10" w:rsidRDefault="00100B66" w:rsidP="009C3CBA">
            <w:pPr>
              <w:pStyle w:val="ConsNonformat"/>
              <w:tabs>
                <w:tab w:val="left" w:pos="708"/>
              </w:tabs>
              <w:suppressAutoHyphens/>
              <w:rPr>
                <w:rFonts w:ascii="Times New Roman" w:hAnsi="Times New Roman"/>
                <w:color w:val="000000"/>
                <w:sz w:val="24"/>
                <w:szCs w:val="24"/>
              </w:rPr>
            </w:pPr>
            <w:r w:rsidRPr="00273D10">
              <w:rPr>
                <w:rFonts w:ascii="Times New Roman" w:hAnsi="Times New Roman"/>
                <w:color w:val="000000"/>
                <w:sz w:val="24"/>
                <w:szCs w:val="24"/>
              </w:rPr>
              <w:t>Специалист по охране труда</w:t>
            </w:r>
          </w:p>
        </w:tc>
        <w:tc>
          <w:tcPr>
            <w:tcW w:w="1980"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r w:rsidRPr="00273D10">
              <w:rPr>
                <w:rFonts w:ascii="Times New Roman" w:hAnsi="Times New Roman"/>
                <w:color w:val="000000"/>
                <w:sz w:val="24"/>
                <w:szCs w:val="24"/>
              </w:rPr>
              <w:t>3 623</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7"/>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b/>
                <w:color w:val="000000"/>
                <w:sz w:val="24"/>
                <w:szCs w:val="24"/>
              </w:rPr>
            </w:pPr>
          </w:p>
        </w:tc>
        <w:tc>
          <w:tcPr>
            <w:tcW w:w="7018" w:type="dxa"/>
            <w:gridSpan w:val="2"/>
            <w:vAlign w:val="center"/>
          </w:tcPr>
          <w:p w:rsidR="00100B66" w:rsidRPr="00273D10" w:rsidRDefault="00100B66" w:rsidP="009C3CBA">
            <w:pPr>
              <w:pStyle w:val="ConsNonformat"/>
              <w:tabs>
                <w:tab w:val="left" w:pos="708"/>
              </w:tabs>
              <w:suppressAutoHyphens/>
              <w:rPr>
                <w:rFonts w:ascii="Times New Roman" w:hAnsi="Times New Roman"/>
                <w:color w:val="000000"/>
                <w:sz w:val="24"/>
                <w:szCs w:val="24"/>
              </w:rPr>
            </w:pPr>
            <w:r w:rsidRPr="00273D10">
              <w:rPr>
                <w:rFonts w:ascii="Times New Roman" w:hAnsi="Times New Roman"/>
                <w:color w:val="000000"/>
                <w:sz w:val="24"/>
                <w:szCs w:val="24"/>
              </w:rPr>
              <w:t>Экономист</w:t>
            </w:r>
          </w:p>
        </w:tc>
        <w:tc>
          <w:tcPr>
            <w:tcW w:w="1980"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r w:rsidRPr="00273D10">
              <w:rPr>
                <w:rFonts w:ascii="Times New Roman" w:hAnsi="Times New Roman"/>
                <w:color w:val="000000"/>
                <w:sz w:val="24"/>
                <w:szCs w:val="24"/>
              </w:rPr>
              <w:t>3 623</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7"/>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b/>
                <w:color w:val="000000"/>
                <w:sz w:val="24"/>
                <w:szCs w:val="24"/>
              </w:rPr>
            </w:pPr>
          </w:p>
        </w:tc>
        <w:tc>
          <w:tcPr>
            <w:tcW w:w="7018" w:type="dxa"/>
            <w:gridSpan w:val="2"/>
            <w:vAlign w:val="center"/>
          </w:tcPr>
          <w:p w:rsidR="00100B66" w:rsidRPr="00273D10" w:rsidRDefault="00100B66" w:rsidP="009C3CBA">
            <w:pPr>
              <w:pStyle w:val="ConsNonformat"/>
              <w:tabs>
                <w:tab w:val="left" w:pos="708"/>
              </w:tabs>
              <w:suppressAutoHyphens/>
              <w:rPr>
                <w:rFonts w:ascii="Times New Roman" w:hAnsi="Times New Roman"/>
                <w:color w:val="000000"/>
                <w:sz w:val="24"/>
                <w:szCs w:val="24"/>
              </w:rPr>
            </w:pPr>
            <w:r w:rsidRPr="00273D10">
              <w:rPr>
                <w:rFonts w:ascii="Times New Roman" w:hAnsi="Times New Roman"/>
                <w:color w:val="000000"/>
                <w:sz w:val="24"/>
                <w:szCs w:val="24"/>
              </w:rPr>
              <w:t>Юрист</w:t>
            </w:r>
          </w:p>
        </w:tc>
        <w:tc>
          <w:tcPr>
            <w:tcW w:w="1980"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r w:rsidRPr="00273D10">
              <w:rPr>
                <w:rFonts w:ascii="Times New Roman" w:hAnsi="Times New Roman"/>
                <w:color w:val="000000"/>
                <w:sz w:val="24"/>
                <w:szCs w:val="24"/>
              </w:rPr>
              <w:t>3 623</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8"/>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b/>
                <w:color w:val="000000"/>
                <w:sz w:val="24"/>
                <w:szCs w:val="24"/>
              </w:rPr>
            </w:pPr>
            <w:r w:rsidRPr="00273D10">
              <w:rPr>
                <w:rFonts w:ascii="Times New Roman" w:hAnsi="Times New Roman"/>
                <w:b/>
                <w:color w:val="000000"/>
                <w:sz w:val="24"/>
                <w:szCs w:val="24"/>
              </w:rPr>
              <w:lastRenderedPageBreak/>
              <w:t>3.2</w:t>
            </w:r>
          </w:p>
        </w:tc>
        <w:tc>
          <w:tcPr>
            <w:tcW w:w="8998" w:type="dxa"/>
            <w:gridSpan w:val="3"/>
            <w:vAlign w:val="center"/>
          </w:tcPr>
          <w:p w:rsidR="00100B66" w:rsidRPr="00273D10" w:rsidRDefault="00100B66" w:rsidP="009C3CBA">
            <w:pPr>
              <w:pStyle w:val="ConsNonformat"/>
              <w:tabs>
                <w:tab w:val="left" w:pos="708"/>
              </w:tabs>
              <w:suppressAutoHyphens/>
              <w:jc w:val="center"/>
              <w:rPr>
                <w:rFonts w:ascii="Times New Roman" w:hAnsi="Times New Roman"/>
                <w:b/>
                <w:i/>
                <w:color w:val="000000"/>
                <w:sz w:val="24"/>
                <w:szCs w:val="24"/>
                <w:u w:val="single"/>
              </w:rPr>
            </w:pPr>
            <w:r w:rsidRPr="00273D10">
              <w:rPr>
                <w:rFonts w:ascii="Times New Roman" w:hAnsi="Times New Roman"/>
                <w:b/>
                <w:i/>
                <w:color w:val="000000"/>
                <w:sz w:val="24"/>
                <w:szCs w:val="24"/>
                <w:u w:val="single"/>
              </w:rPr>
              <w:t>2 квалификационный уровень</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58"/>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p>
        </w:tc>
        <w:tc>
          <w:tcPr>
            <w:tcW w:w="7018" w:type="dxa"/>
            <w:gridSpan w:val="2"/>
            <w:vAlign w:val="center"/>
          </w:tcPr>
          <w:p w:rsidR="00100B66" w:rsidRPr="00273D10" w:rsidRDefault="00100B66" w:rsidP="009C3CBA">
            <w:pPr>
              <w:pStyle w:val="ConsNonformat"/>
              <w:tabs>
                <w:tab w:val="left" w:pos="708"/>
              </w:tabs>
              <w:suppressAutoHyphens/>
              <w:rPr>
                <w:rFonts w:ascii="Times New Roman" w:hAnsi="Times New Roman"/>
                <w:color w:val="000000"/>
                <w:sz w:val="24"/>
                <w:szCs w:val="24"/>
              </w:rPr>
            </w:pPr>
            <w:r w:rsidRPr="00273D10">
              <w:rPr>
                <w:rFonts w:ascii="Times New Roman" w:hAnsi="Times New Roman"/>
                <w:color w:val="000000"/>
                <w:sz w:val="24"/>
                <w:szCs w:val="24"/>
              </w:rPr>
              <w:t>Бухгалтер II категории</w:t>
            </w:r>
          </w:p>
        </w:tc>
        <w:tc>
          <w:tcPr>
            <w:tcW w:w="1980"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r w:rsidRPr="00273D10">
              <w:rPr>
                <w:rFonts w:ascii="Times New Roman" w:hAnsi="Times New Roman"/>
                <w:color w:val="000000"/>
                <w:sz w:val="24"/>
                <w:szCs w:val="24"/>
              </w:rPr>
              <w:t>3 981</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87"/>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p>
        </w:tc>
        <w:tc>
          <w:tcPr>
            <w:tcW w:w="7018" w:type="dxa"/>
            <w:gridSpan w:val="2"/>
            <w:vAlign w:val="center"/>
          </w:tcPr>
          <w:p w:rsidR="00100B66" w:rsidRPr="00273D10" w:rsidRDefault="00100B66" w:rsidP="009C3CBA">
            <w:pPr>
              <w:pStyle w:val="ConsNonformat"/>
              <w:tabs>
                <w:tab w:val="left" w:pos="708"/>
              </w:tabs>
              <w:suppressAutoHyphens/>
              <w:rPr>
                <w:rFonts w:ascii="Times New Roman" w:hAnsi="Times New Roman"/>
                <w:color w:val="000000"/>
                <w:sz w:val="24"/>
                <w:szCs w:val="24"/>
              </w:rPr>
            </w:pPr>
            <w:r w:rsidRPr="00273D10">
              <w:rPr>
                <w:rFonts w:ascii="Times New Roman" w:hAnsi="Times New Roman"/>
                <w:color w:val="000000"/>
                <w:sz w:val="24"/>
                <w:szCs w:val="24"/>
              </w:rPr>
              <w:t>Специалист по пожарной безопасности II категории</w:t>
            </w:r>
          </w:p>
        </w:tc>
        <w:tc>
          <w:tcPr>
            <w:tcW w:w="1980" w:type="dxa"/>
          </w:tcPr>
          <w:p w:rsidR="00100B66" w:rsidRPr="00273D10" w:rsidRDefault="00100B66" w:rsidP="009C3CBA">
            <w:pPr>
              <w:jc w:val="center"/>
              <w:rPr>
                <w:rFonts w:ascii="Times New Roman" w:hAnsi="Times New Roman"/>
                <w:color w:val="000000"/>
                <w:sz w:val="24"/>
                <w:szCs w:val="24"/>
              </w:rPr>
            </w:pPr>
            <w:r w:rsidRPr="00273D10">
              <w:rPr>
                <w:rFonts w:ascii="Times New Roman" w:hAnsi="Times New Roman"/>
                <w:color w:val="000000"/>
                <w:sz w:val="24"/>
                <w:szCs w:val="24"/>
              </w:rPr>
              <w:t>3 981</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50"/>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p>
        </w:tc>
        <w:tc>
          <w:tcPr>
            <w:tcW w:w="7018" w:type="dxa"/>
            <w:gridSpan w:val="2"/>
            <w:vAlign w:val="center"/>
          </w:tcPr>
          <w:p w:rsidR="00100B66" w:rsidRPr="00273D10" w:rsidRDefault="00100B66" w:rsidP="009C3CBA">
            <w:pPr>
              <w:pStyle w:val="ConsNonformat"/>
              <w:tabs>
                <w:tab w:val="left" w:pos="708"/>
              </w:tabs>
              <w:suppressAutoHyphens/>
              <w:rPr>
                <w:rFonts w:ascii="Times New Roman" w:hAnsi="Times New Roman"/>
                <w:color w:val="000000"/>
                <w:sz w:val="24"/>
                <w:szCs w:val="24"/>
              </w:rPr>
            </w:pPr>
            <w:r w:rsidRPr="00273D10">
              <w:rPr>
                <w:rFonts w:ascii="Times New Roman" w:hAnsi="Times New Roman"/>
                <w:color w:val="000000"/>
                <w:sz w:val="24"/>
                <w:szCs w:val="24"/>
              </w:rPr>
              <w:t>Инженер-программист II категории</w:t>
            </w:r>
          </w:p>
        </w:tc>
        <w:tc>
          <w:tcPr>
            <w:tcW w:w="1980" w:type="dxa"/>
          </w:tcPr>
          <w:p w:rsidR="00100B66" w:rsidRPr="00273D10" w:rsidRDefault="00100B66" w:rsidP="009C3CBA">
            <w:pPr>
              <w:jc w:val="center"/>
              <w:rPr>
                <w:rFonts w:ascii="Times New Roman" w:hAnsi="Times New Roman"/>
                <w:color w:val="000000"/>
                <w:sz w:val="24"/>
                <w:szCs w:val="24"/>
              </w:rPr>
            </w:pPr>
            <w:r w:rsidRPr="00273D10">
              <w:rPr>
                <w:rFonts w:ascii="Times New Roman" w:hAnsi="Times New Roman"/>
                <w:color w:val="000000"/>
                <w:sz w:val="24"/>
                <w:szCs w:val="24"/>
              </w:rPr>
              <w:t>3 981</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5"/>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p>
        </w:tc>
        <w:tc>
          <w:tcPr>
            <w:tcW w:w="7018" w:type="dxa"/>
            <w:gridSpan w:val="2"/>
            <w:vAlign w:val="center"/>
          </w:tcPr>
          <w:p w:rsidR="00100B66" w:rsidRPr="00273D10" w:rsidRDefault="00100B66" w:rsidP="009C3CBA">
            <w:pPr>
              <w:pStyle w:val="ConsNonformat"/>
              <w:tabs>
                <w:tab w:val="left" w:pos="708"/>
              </w:tabs>
              <w:suppressAutoHyphens/>
              <w:rPr>
                <w:rFonts w:ascii="Times New Roman" w:hAnsi="Times New Roman"/>
                <w:color w:val="000000"/>
                <w:sz w:val="24"/>
                <w:szCs w:val="24"/>
              </w:rPr>
            </w:pPr>
            <w:r w:rsidRPr="00273D10">
              <w:rPr>
                <w:rFonts w:ascii="Times New Roman" w:hAnsi="Times New Roman"/>
                <w:color w:val="000000"/>
                <w:sz w:val="24"/>
                <w:szCs w:val="24"/>
              </w:rPr>
              <w:t>Психолог II категории</w:t>
            </w:r>
          </w:p>
        </w:tc>
        <w:tc>
          <w:tcPr>
            <w:tcW w:w="1980" w:type="dxa"/>
          </w:tcPr>
          <w:p w:rsidR="00100B66" w:rsidRPr="00273D10" w:rsidRDefault="00100B66" w:rsidP="009C3CBA">
            <w:pPr>
              <w:jc w:val="center"/>
              <w:rPr>
                <w:rFonts w:ascii="Times New Roman" w:hAnsi="Times New Roman"/>
                <w:color w:val="000000"/>
                <w:sz w:val="24"/>
                <w:szCs w:val="24"/>
              </w:rPr>
            </w:pPr>
            <w:r w:rsidRPr="00273D10">
              <w:rPr>
                <w:rFonts w:ascii="Times New Roman" w:hAnsi="Times New Roman"/>
                <w:color w:val="000000"/>
                <w:sz w:val="24"/>
                <w:szCs w:val="24"/>
              </w:rPr>
              <w:t>3 981</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51"/>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p>
        </w:tc>
        <w:tc>
          <w:tcPr>
            <w:tcW w:w="7018" w:type="dxa"/>
            <w:gridSpan w:val="2"/>
            <w:vAlign w:val="center"/>
          </w:tcPr>
          <w:p w:rsidR="00100B66" w:rsidRPr="00273D10" w:rsidRDefault="00100B66" w:rsidP="009C3CBA">
            <w:pPr>
              <w:pStyle w:val="ConsNonformat"/>
              <w:tabs>
                <w:tab w:val="left" w:pos="708"/>
              </w:tabs>
              <w:suppressAutoHyphens/>
              <w:rPr>
                <w:rFonts w:ascii="Times New Roman" w:hAnsi="Times New Roman"/>
                <w:color w:val="000000"/>
                <w:sz w:val="24"/>
                <w:szCs w:val="24"/>
              </w:rPr>
            </w:pPr>
            <w:r w:rsidRPr="00273D10">
              <w:rPr>
                <w:rFonts w:ascii="Times New Roman" w:hAnsi="Times New Roman"/>
                <w:color w:val="000000"/>
                <w:sz w:val="24"/>
                <w:szCs w:val="24"/>
              </w:rPr>
              <w:t>Специалист по охране труда II категории</w:t>
            </w:r>
          </w:p>
        </w:tc>
        <w:tc>
          <w:tcPr>
            <w:tcW w:w="1980" w:type="dxa"/>
          </w:tcPr>
          <w:p w:rsidR="00100B66" w:rsidRPr="00273D10" w:rsidRDefault="00100B66" w:rsidP="009C3CBA">
            <w:pPr>
              <w:jc w:val="center"/>
              <w:rPr>
                <w:rFonts w:ascii="Times New Roman" w:hAnsi="Times New Roman"/>
                <w:color w:val="000000"/>
                <w:sz w:val="24"/>
                <w:szCs w:val="24"/>
              </w:rPr>
            </w:pPr>
            <w:r w:rsidRPr="00273D10">
              <w:rPr>
                <w:rFonts w:ascii="Times New Roman" w:hAnsi="Times New Roman"/>
                <w:color w:val="000000"/>
                <w:sz w:val="24"/>
                <w:szCs w:val="24"/>
              </w:rPr>
              <w:t>3 981</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8"/>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p>
        </w:tc>
        <w:tc>
          <w:tcPr>
            <w:tcW w:w="7018" w:type="dxa"/>
            <w:gridSpan w:val="2"/>
            <w:vAlign w:val="center"/>
          </w:tcPr>
          <w:p w:rsidR="00100B66" w:rsidRPr="00273D10" w:rsidRDefault="00100B66" w:rsidP="009C3CBA">
            <w:pPr>
              <w:pStyle w:val="ConsNonformat"/>
              <w:tabs>
                <w:tab w:val="left" w:pos="708"/>
              </w:tabs>
              <w:suppressAutoHyphens/>
              <w:rPr>
                <w:rFonts w:ascii="Times New Roman" w:hAnsi="Times New Roman"/>
                <w:color w:val="000000"/>
                <w:sz w:val="24"/>
                <w:szCs w:val="24"/>
              </w:rPr>
            </w:pPr>
            <w:r w:rsidRPr="00273D10">
              <w:rPr>
                <w:rFonts w:ascii="Times New Roman" w:hAnsi="Times New Roman"/>
                <w:color w:val="000000"/>
                <w:sz w:val="24"/>
                <w:szCs w:val="24"/>
              </w:rPr>
              <w:t>Экономист II категории</w:t>
            </w:r>
          </w:p>
        </w:tc>
        <w:tc>
          <w:tcPr>
            <w:tcW w:w="1980" w:type="dxa"/>
          </w:tcPr>
          <w:p w:rsidR="00100B66" w:rsidRPr="00273D10" w:rsidRDefault="00100B66" w:rsidP="009C3CBA">
            <w:pPr>
              <w:jc w:val="center"/>
              <w:rPr>
                <w:rFonts w:ascii="Times New Roman" w:hAnsi="Times New Roman"/>
                <w:color w:val="000000"/>
                <w:sz w:val="24"/>
                <w:szCs w:val="24"/>
              </w:rPr>
            </w:pPr>
            <w:r w:rsidRPr="00273D10">
              <w:rPr>
                <w:rFonts w:ascii="Times New Roman" w:hAnsi="Times New Roman"/>
                <w:color w:val="000000"/>
                <w:sz w:val="24"/>
                <w:szCs w:val="24"/>
              </w:rPr>
              <w:t>3 981</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5"/>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p>
        </w:tc>
        <w:tc>
          <w:tcPr>
            <w:tcW w:w="7018" w:type="dxa"/>
            <w:gridSpan w:val="2"/>
            <w:vAlign w:val="center"/>
          </w:tcPr>
          <w:p w:rsidR="00100B66" w:rsidRPr="00273D10" w:rsidRDefault="00100B66" w:rsidP="009C3CBA">
            <w:pPr>
              <w:pStyle w:val="ConsNonformat"/>
              <w:tabs>
                <w:tab w:val="left" w:pos="708"/>
              </w:tabs>
              <w:suppressAutoHyphens/>
              <w:rPr>
                <w:rFonts w:ascii="Times New Roman" w:hAnsi="Times New Roman"/>
                <w:color w:val="000000"/>
                <w:sz w:val="24"/>
                <w:szCs w:val="24"/>
              </w:rPr>
            </w:pPr>
            <w:r w:rsidRPr="00273D10">
              <w:rPr>
                <w:rFonts w:ascii="Times New Roman" w:hAnsi="Times New Roman"/>
                <w:color w:val="000000"/>
                <w:sz w:val="24"/>
                <w:szCs w:val="24"/>
              </w:rPr>
              <w:t>Юрист II категории</w:t>
            </w:r>
          </w:p>
        </w:tc>
        <w:tc>
          <w:tcPr>
            <w:tcW w:w="1980" w:type="dxa"/>
          </w:tcPr>
          <w:p w:rsidR="00100B66" w:rsidRPr="00273D10" w:rsidRDefault="00100B66" w:rsidP="009C3CBA">
            <w:pPr>
              <w:jc w:val="center"/>
              <w:rPr>
                <w:rFonts w:ascii="Times New Roman" w:hAnsi="Times New Roman"/>
                <w:color w:val="000000"/>
                <w:sz w:val="24"/>
                <w:szCs w:val="24"/>
              </w:rPr>
            </w:pPr>
            <w:r w:rsidRPr="00273D10">
              <w:rPr>
                <w:rFonts w:ascii="Times New Roman" w:hAnsi="Times New Roman"/>
                <w:color w:val="000000"/>
                <w:sz w:val="24"/>
                <w:szCs w:val="24"/>
              </w:rPr>
              <w:t>3 981</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56"/>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b/>
                <w:color w:val="000000"/>
                <w:sz w:val="24"/>
                <w:szCs w:val="24"/>
              </w:rPr>
            </w:pPr>
            <w:r w:rsidRPr="00273D10">
              <w:rPr>
                <w:rFonts w:ascii="Times New Roman" w:hAnsi="Times New Roman"/>
                <w:b/>
                <w:color w:val="000000"/>
                <w:sz w:val="24"/>
                <w:szCs w:val="24"/>
              </w:rPr>
              <w:t>3.3</w:t>
            </w:r>
          </w:p>
        </w:tc>
        <w:tc>
          <w:tcPr>
            <w:tcW w:w="8998" w:type="dxa"/>
            <w:gridSpan w:val="3"/>
            <w:vAlign w:val="center"/>
          </w:tcPr>
          <w:p w:rsidR="00100B66" w:rsidRPr="00273D10" w:rsidRDefault="00100B66" w:rsidP="009C3CBA">
            <w:pPr>
              <w:pStyle w:val="ConsNonformat"/>
              <w:tabs>
                <w:tab w:val="left" w:pos="708"/>
              </w:tabs>
              <w:suppressAutoHyphens/>
              <w:jc w:val="center"/>
              <w:rPr>
                <w:rFonts w:ascii="Times New Roman" w:hAnsi="Times New Roman"/>
                <w:b/>
                <w:i/>
                <w:color w:val="000000"/>
                <w:sz w:val="24"/>
                <w:szCs w:val="24"/>
                <w:u w:val="single"/>
              </w:rPr>
            </w:pPr>
            <w:r w:rsidRPr="00273D10">
              <w:rPr>
                <w:rFonts w:ascii="Times New Roman" w:hAnsi="Times New Roman"/>
                <w:b/>
                <w:i/>
                <w:color w:val="000000"/>
                <w:sz w:val="24"/>
                <w:szCs w:val="24"/>
                <w:u w:val="single"/>
              </w:rPr>
              <w:t>3 квалификационный уровень</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96"/>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p>
        </w:tc>
        <w:tc>
          <w:tcPr>
            <w:tcW w:w="7018" w:type="dxa"/>
            <w:gridSpan w:val="2"/>
            <w:vAlign w:val="center"/>
          </w:tcPr>
          <w:p w:rsidR="00100B66" w:rsidRPr="00273D10" w:rsidRDefault="00100B66" w:rsidP="009C3CBA">
            <w:pPr>
              <w:pStyle w:val="ConsNonformat"/>
              <w:tabs>
                <w:tab w:val="left" w:pos="708"/>
              </w:tabs>
              <w:suppressAutoHyphens/>
              <w:rPr>
                <w:rFonts w:ascii="Times New Roman" w:hAnsi="Times New Roman"/>
                <w:color w:val="000000"/>
                <w:sz w:val="24"/>
                <w:szCs w:val="24"/>
              </w:rPr>
            </w:pPr>
            <w:r w:rsidRPr="00273D10">
              <w:rPr>
                <w:rFonts w:ascii="Times New Roman" w:hAnsi="Times New Roman"/>
                <w:color w:val="000000"/>
                <w:sz w:val="24"/>
                <w:szCs w:val="24"/>
              </w:rPr>
              <w:t>Бухгалтер I категории</w:t>
            </w:r>
          </w:p>
        </w:tc>
        <w:tc>
          <w:tcPr>
            <w:tcW w:w="1980"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r w:rsidRPr="00273D10">
              <w:rPr>
                <w:rFonts w:ascii="Times New Roman" w:hAnsi="Times New Roman"/>
                <w:color w:val="000000"/>
                <w:sz w:val="24"/>
                <w:szCs w:val="24"/>
              </w:rPr>
              <w:t>4 370</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1"/>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p>
        </w:tc>
        <w:tc>
          <w:tcPr>
            <w:tcW w:w="7018" w:type="dxa"/>
            <w:gridSpan w:val="2"/>
            <w:vAlign w:val="center"/>
          </w:tcPr>
          <w:p w:rsidR="00100B66" w:rsidRPr="00273D10" w:rsidRDefault="00100B66" w:rsidP="009C3CBA">
            <w:pPr>
              <w:pStyle w:val="ConsNonformat"/>
              <w:tabs>
                <w:tab w:val="left" w:pos="708"/>
              </w:tabs>
              <w:suppressAutoHyphens/>
              <w:rPr>
                <w:rFonts w:ascii="Times New Roman" w:hAnsi="Times New Roman"/>
                <w:color w:val="000000"/>
                <w:sz w:val="24"/>
                <w:szCs w:val="24"/>
              </w:rPr>
            </w:pPr>
            <w:r w:rsidRPr="00273D10">
              <w:rPr>
                <w:rFonts w:ascii="Times New Roman" w:hAnsi="Times New Roman"/>
                <w:color w:val="000000"/>
                <w:sz w:val="24"/>
                <w:szCs w:val="24"/>
              </w:rPr>
              <w:t>Специалист по пожарной безопасности I категории</w:t>
            </w:r>
          </w:p>
        </w:tc>
        <w:tc>
          <w:tcPr>
            <w:tcW w:w="1980"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r w:rsidRPr="00273D10">
              <w:rPr>
                <w:rFonts w:ascii="Times New Roman" w:hAnsi="Times New Roman"/>
                <w:color w:val="000000"/>
                <w:sz w:val="24"/>
                <w:szCs w:val="24"/>
              </w:rPr>
              <w:t>4 370</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9"/>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p>
        </w:tc>
        <w:tc>
          <w:tcPr>
            <w:tcW w:w="7018" w:type="dxa"/>
            <w:gridSpan w:val="2"/>
            <w:vAlign w:val="center"/>
          </w:tcPr>
          <w:p w:rsidR="00100B66" w:rsidRPr="00273D10" w:rsidRDefault="00100B66" w:rsidP="009C3CBA">
            <w:pPr>
              <w:pStyle w:val="ConsNonformat"/>
              <w:tabs>
                <w:tab w:val="left" w:pos="708"/>
              </w:tabs>
              <w:suppressAutoHyphens/>
              <w:rPr>
                <w:rFonts w:ascii="Times New Roman" w:hAnsi="Times New Roman"/>
                <w:color w:val="000000"/>
                <w:sz w:val="24"/>
                <w:szCs w:val="24"/>
              </w:rPr>
            </w:pPr>
            <w:r w:rsidRPr="00273D10">
              <w:rPr>
                <w:rFonts w:ascii="Times New Roman" w:hAnsi="Times New Roman"/>
                <w:color w:val="000000"/>
                <w:sz w:val="24"/>
                <w:szCs w:val="24"/>
              </w:rPr>
              <w:t>Психолог I категории</w:t>
            </w:r>
          </w:p>
        </w:tc>
        <w:tc>
          <w:tcPr>
            <w:tcW w:w="1980"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r w:rsidRPr="00273D10">
              <w:rPr>
                <w:rFonts w:ascii="Times New Roman" w:hAnsi="Times New Roman"/>
                <w:color w:val="000000"/>
                <w:sz w:val="24"/>
                <w:szCs w:val="24"/>
              </w:rPr>
              <w:t>4 370</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0"/>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p>
        </w:tc>
        <w:tc>
          <w:tcPr>
            <w:tcW w:w="7018" w:type="dxa"/>
            <w:gridSpan w:val="2"/>
            <w:vAlign w:val="center"/>
          </w:tcPr>
          <w:p w:rsidR="00100B66" w:rsidRPr="00273D10" w:rsidRDefault="00100B66" w:rsidP="009C3CBA">
            <w:pPr>
              <w:pStyle w:val="ConsNonformat"/>
              <w:tabs>
                <w:tab w:val="left" w:pos="708"/>
              </w:tabs>
              <w:suppressAutoHyphens/>
              <w:rPr>
                <w:rFonts w:ascii="Times New Roman" w:hAnsi="Times New Roman"/>
                <w:color w:val="000000"/>
                <w:sz w:val="24"/>
                <w:szCs w:val="24"/>
              </w:rPr>
            </w:pPr>
            <w:r w:rsidRPr="00273D10">
              <w:rPr>
                <w:rFonts w:ascii="Times New Roman" w:hAnsi="Times New Roman"/>
                <w:color w:val="000000"/>
                <w:sz w:val="24"/>
                <w:szCs w:val="24"/>
              </w:rPr>
              <w:t>Специалист по охране труда I категории</w:t>
            </w:r>
          </w:p>
        </w:tc>
        <w:tc>
          <w:tcPr>
            <w:tcW w:w="1980"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r w:rsidRPr="00273D10">
              <w:rPr>
                <w:rFonts w:ascii="Times New Roman" w:hAnsi="Times New Roman"/>
                <w:color w:val="000000"/>
                <w:sz w:val="24"/>
                <w:szCs w:val="24"/>
              </w:rPr>
              <w:t>4 370</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1"/>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p>
        </w:tc>
        <w:tc>
          <w:tcPr>
            <w:tcW w:w="7018" w:type="dxa"/>
            <w:gridSpan w:val="2"/>
            <w:vAlign w:val="center"/>
          </w:tcPr>
          <w:p w:rsidR="00100B66" w:rsidRPr="00273D10" w:rsidRDefault="00100B66" w:rsidP="009C3CBA">
            <w:pPr>
              <w:pStyle w:val="ConsNonformat"/>
              <w:tabs>
                <w:tab w:val="left" w:pos="708"/>
              </w:tabs>
              <w:suppressAutoHyphens/>
              <w:rPr>
                <w:rFonts w:ascii="Times New Roman" w:hAnsi="Times New Roman"/>
                <w:color w:val="000000"/>
                <w:sz w:val="24"/>
                <w:szCs w:val="24"/>
              </w:rPr>
            </w:pPr>
            <w:r w:rsidRPr="00273D10">
              <w:rPr>
                <w:rFonts w:ascii="Times New Roman" w:hAnsi="Times New Roman"/>
                <w:color w:val="000000"/>
                <w:sz w:val="24"/>
                <w:szCs w:val="24"/>
              </w:rPr>
              <w:t>Экономист I категории</w:t>
            </w:r>
          </w:p>
        </w:tc>
        <w:tc>
          <w:tcPr>
            <w:tcW w:w="1980"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r w:rsidRPr="00273D10">
              <w:rPr>
                <w:rFonts w:ascii="Times New Roman" w:hAnsi="Times New Roman"/>
                <w:color w:val="000000"/>
                <w:sz w:val="24"/>
                <w:szCs w:val="24"/>
              </w:rPr>
              <w:t>4 370</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51"/>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p>
        </w:tc>
        <w:tc>
          <w:tcPr>
            <w:tcW w:w="7018" w:type="dxa"/>
            <w:gridSpan w:val="2"/>
            <w:vAlign w:val="center"/>
          </w:tcPr>
          <w:p w:rsidR="00100B66" w:rsidRPr="00273D10" w:rsidRDefault="00100B66" w:rsidP="009C3CBA">
            <w:pPr>
              <w:pStyle w:val="ConsNonformat"/>
              <w:tabs>
                <w:tab w:val="left" w:pos="708"/>
              </w:tabs>
              <w:suppressAutoHyphens/>
              <w:rPr>
                <w:rFonts w:ascii="Times New Roman" w:hAnsi="Times New Roman"/>
                <w:color w:val="000000"/>
                <w:sz w:val="24"/>
                <w:szCs w:val="24"/>
              </w:rPr>
            </w:pPr>
            <w:r w:rsidRPr="00273D10">
              <w:rPr>
                <w:rFonts w:ascii="Times New Roman" w:hAnsi="Times New Roman"/>
                <w:color w:val="000000"/>
                <w:sz w:val="24"/>
                <w:szCs w:val="24"/>
              </w:rPr>
              <w:t>Юрист I категории</w:t>
            </w:r>
          </w:p>
        </w:tc>
        <w:tc>
          <w:tcPr>
            <w:tcW w:w="1980"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r w:rsidRPr="00273D10">
              <w:rPr>
                <w:rFonts w:ascii="Times New Roman" w:hAnsi="Times New Roman"/>
                <w:color w:val="000000"/>
                <w:sz w:val="24"/>
                <w:szCs w:val="24"/>
              </w:rPr>
              <w:t>4 370</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25"/>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b/>
                <w:color w:val="000000"/>
                <w:sz w:val="24"/>
                <w:szCs w:val="24"/>
              </w:rPr>
            </w:pPr>
            <w:r w:rsidRPr="00273D10">
              <w:rPr>
                <w:rFonts w:ascii="Times New Roman" w:hAnsi="Times New Roman"/>
                <w:b/>
                <w:color w:val="000000"/>
                <w:sz w:val="24"/>
                <w:szCs w:val="24"/>
              </w:rPr>
              <w:t>4</w:t>
            </w:r>
          </w:p>
        </w:tc>
        <w:tc>
          <w:tcPr>
            <w:tcW w:w="8998" w:type="dxa"/>
            <w:gridSpan w:val="3"/>
            <w:vAlign w:val="center"/>
          </w:tcPr>
          <w:p w:rsidR="00100B66" w:rsidRPr="00273D10" w:rsidRDefault="00100B66" w:rsidP="009C3CBA">
            <w:pPr>
              <w:pStyle w:val="ConsNonformat"/>
              <w:tabs>
                <w:tab w:val="left" w:pos="708"/>
              </w:tabs>
              <w:suppressAutoHyphens/>
              <w:jc w:val="center"/>
              <w:rPr>
                <w:rFonts w:ascii="Times New Roman" w:hAnsi="Times New Roman"/>
                <w:b/>
                <w:color w:val="000000"/>
                <w:sz w:val="24"/>
                <w:szCs w:val="24"/>
              </w:rPr>
            </w:pPr>
            <w:r w:rsidRPr="00273D10">
              <w:rPr>
                <w:rFonts w:ascii="Times New Roman" w:hAnsi="Times New Roman"/>
                <w:b/>
                <w:color w:val="000000"/>
                <w:sz w:val="24"/>
                <w:szCs w:val="24"/>
              </w:rPr>
              <w:t>ПКГ «Общеотраслевые профессии рабочих первого уровня»</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50"/>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b/>
                <w:color w:val="000000"/>
                <w:sz w:val="24"/>
                <w:szCs w:val="24"/>
              </w:rPr>
            </w:pPr>
            <w:r w:rsidRPr="00273D10">
              <w:rPr>
                <w:rFonts w:ascii="Times New Roman" w:hAnsi="Times New Roman"/>
                <w:b/>
                <w:color w:val="000000"/>
                <w:sz w:val="24"/>
                <w:szCs w:val="24"/>
              </w:rPr>
              <w:t>4.1</w:t>
            </w:r>
          </w:p>
        </w:tc>
        <w:tc>
          <w:tcPr>
            <w:tcW w:w="8998" w:type="dxa"/>
            <w:gridSpan w:val="3"/>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r w:rsidRPr="00273D10">
              <w:rPr>
                <w:rFonts w:ascii="Times New Roman" w:hAnsi="Times New Roman"/>
                <w:b/>
                <w:i/>
                <w:color w:val="000000"/>
                <w:sz w:val="24"/>
                <w:szCs w:val="24"/>
                <w:u w:val="single"/>
              </w:rPr>
              <w:t>1 квалификационный уровень</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82"/>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p>
        </w:tc>
        <w:tc>
          <w:tcPr>
            <w:tcW w:w="7018" w:type="dxa"/>
            <w:gridSpan w:val="2"/>
            <w:vAlign w:val="center"/>
          </w:tcPr>
          <w:p w:rsidR="00100B66" w:rsidRPr="00273D10" w:rsidRDefault="00100B66" w:rsidP="009C3CBA">
            <w:pPr>
              <w:pStyle w:val="ConsNonformat"/>
              <w:tabs>
                <w:tab w:val="left" w:pos="708"/>
              </w:tabs>
              <w:suppressAutoHyphens/>
              <w:rPr>
                <w:rFonts w:ascii="Times New Roman" w:hAnsi="Times New Roman"/>
                <w:color w:val="000000"/>
                <w:sz w:val="24"/>
                <w:szCs w:val="24"/>
              </w:rPr>
            </w:pPr>
            <w:r w:rsidRPr="00273D10">
              <w:rPr>
                <w:rFonts w:ascii="Times New Roman" w:hAnsi="Times New Roman"/>
                <w:color w:val="000000"/>
                <w:sz w:val="24"/>
                <w:szCs w:val="24"/>
              </w:rPr>
              <w:t>Кладовщик</w:t>
            </w:r>
          </w:p>
        </w:tc>
        <w:tc>
          <w:tcPr>
            <w:tcW w:w="1980"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r w:rsidRPr="00273D10">
              <w:rPr>
                <w:rFonts w:ascii="Times New Roman" w:hAnsi="Times New Roman"/>
                <w:color w:val="000000"/>
                <w:sz w:val="24"/>
                <w:szCs w:val="24"/>
              </w:rPr>
              <w:t>2 552</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9"/>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p>
        </w:tc>
        <w:tc>
          <w:tcPr>
            <w:tcW w:w="7018" w:type="dxa"/>
            <w:gridSpan w:val="2"/>
            <w:vAlign w:val="center"/>
          </w:tcPr>
          <w:p w:rsidR="00100B66" w:rsidRPr="00273D10" w:rsidRDefault="00100B66" w:rsidP="009C3CBA">
            <w:pPr>
              <w:pStyle w:val="ConsNonformat"/>
              <w:tabs>
                <w:tab w:val="left" w:pos="708"/>
              </w:tabs>
              <w:suppressAutoHyphens/>
              <w:rPr>
                <w:rFonts w:ascii="Times New Roman" w:hAnsi="Times New Roman"/>
                <w:color w:val="000000"/>
                <w:sz w:val="24"/>
                <w:szCs w:val="24"/>
              </w:rPr>
            </w:pPr>
            <w:r w:rsidRPr="00273D10">
              <w:rPr>
                <w:rFonts w:ascii="Times New Roman" w:hAnsi="Times New Roman"/>
                <w:color w:val="000000"/>
                <w:sz w:val="24"/>
                <w:szCs w:val="24"/>
              </w:rPr>
              <w:t>Рабочий по комплексному обслуживанию и ремонту зданий</w:t>
            </w:r>
          </w:p>
        </w:tc>
        <w:tc>
          <w:tcPr>
            <w:tcW w:w="1980"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r w:rsidRPr="00273D10">
              <w:rPr>
                <w:rFonts w:ascii="Times New Roman" w:hAnsi="Times New Roman"/>
                <w:color w:val="000000"/>
                <w:sz w:val="24"/>
                <w:szCs w:val="24"/>
              </w:rPr>
              <w:t>2 552</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5"/>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p>
        </w:tc>
        <w:tc>
          <w:tcPr>
            <w:tcW w:w="7018" w:type="dxa"/>
            <w:gridSpan w:val="2"/>
            <w:vAlign w:val="center"/>
          </w:tcPr>
          <w:p w:rsidR="00100B66" w:rsidRPr="00273D10" w:rsidRDefault="00100B66" w:rsidP="009C3CBA">
            <w:pPr>
              <w:pStyle w:val="ConsNonformat"/>
              <w:tabs>
                <w:tab w:val="left" w:pos="708"/>
              </w:tabs>
              <w:suppressAutoHyphens/>
              <w:rPr>
                <w:rFonts w:ascii="Times New Roman" w:hAnsi="Times New Roman"/>
                <w:color w:val="000000"/>
                <w:sz w:val="24"/>
                <w:szCs w:val="24"/>
              </w:rPr>
            </w:pPr>
            <w:r w:rsidRPr="00273D10">
              <w:rPr>
                <w:rFonts w:ascii="Times New Roman" w:hAnsi="Times New Roman"/>
                <w:color w:val="000000"/>
                <w:sz w:val="24"/>
                <w:szCs w:val="24"/>
              </w:rPr>
              <w:t>Уборщик служебных и производственных помещений</w:t>
            </w:r>
          </w:p>
        </w:tc>
        <w:tc>
          <w:tcPr>
            <w:tcW w:w="1980"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r w:rsidRPr="00273D10">
              <w:rPr>
                <w:rFonts w:ascii="Times New Roman" w:hAnsi="Times New Roman"/>
                <w:color w:val="000000"/>
                <w:sz w:val="24"/>
                <w:szCs w:val="24"/>
              </w:rPr>
              <w:t>2 552</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56"/>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p>
        </w:tc>
        <w:tc>
          <w:tcPr>
            <w:tcW w:w="7018" w:type="dxa"/>
            <w:gridSpan w:val="2"/>
            <w:vAlign w:val="center"/>
          </w:tcPr>
          <w:p w:rsidR="00100B66" w:rsidRPr="00273D10" w:rsidRDefault="00100B66" w:rsidP="009C3CBA">
            <w:pPr>
              <w:pStyle w:val="ConsNonformat"/>
              <w:tabs>
                <w:tab w:val="left" w:pos="708"/>
              </w:tabs>
              <w:suppressAutoHyphens/>
              <w:rPr>
                <w:rFonts w:ascii="Times New Roman" w:hAnsi="Times New Roman"/>
                <w:color w:val="000000"/>
                <w:sz w:val="24"/>
                <w:szCs w:val="24"/>
              </w:rPr>
            </w:pPr>
            <w:r w:rsidRPr="00273D10">
              <w:rPr>
                <w:rFonts w:ascii="Times New Roman" w:hAnsi="Times New Roman"/>
                <w:color w:val="000000"/>
                <w:sz w:val="24"/>
                <w:szCs w:val="24"/>
              </w:rPr>
              <w:t>Уборщик территорий</w:t>
            </w:r>
          </w:p>
        </w:tc>
        <w:tc>
          <w:tcPr>
            <w:tcW w:w="1980"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r w:rsidRPr="00273D10">
              <w:rPr>
                <w:rFonts w:ascii="Times New Roman" w:hAnsi="Times New Roman"/>
                <w:color w:val="000000"/>
                <w:sz w:val="24"/>
                <w:szCs w:val="24"/>
              </w:rPr>
              <w:t>2 552</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11"/>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b/>
                <w:color w:val="000000"/>
                <w:sz w:val="24"/>
                <w:szCs w:val="24"/>
              </w:rPr>
            </w:pPr>
            <w:r w:rsidRPr="00273D10">
              <w:rPr>
                <w:rFonts w:ascii="Times New Roman" w:hAnsi="Times New Roman"/>
                <w:b/>
                <w:color w:val="000000"/>
                <w:sz w:val="24"/>
                <w:szCs w:val="24"/>
              </w:rPr>
              <w:t>5</w:t>
            </w:r>
          </w:p>
        </w:tc>
        <w:tc>
          <w:tcPr>
            <w:tcW w:w="8998" w:type="dxa"/>
            <w:gridSpan w:val="3"/>
            <w:vAlign w:val="center"/>
          </w:tcPr>
          <w:p w:rsidR="00100B66" w:rsidRPr="00273D10" w:rsidRDefault="00100B66" w:rsidP="009C3CBA">
            <w:pPr>
              <w:pStyle w:val="ConsNonformat"/>
              <w:tabs>
                <w:tab w:val="left" w:pos="708"/>
              </w:tabs>
              <w:suppressAutoHyphens/>
              <w:jc w:val="center"/>
              <w:rPr>
                <w:rFonts w:ascii="Times New Roman" w:hAnsi="Times New Roman"/>
                <w:b/>
                <w:color w:val="000000"/>
                <w:sz w:val="24"/>
                <w:szCs w:val="24"/>
              </w:rPr>
            </w:pPr>
            <w:r w:rsidRPr="00273D10">
              <w:rPr>
                <w:rFonts w:ascii="Times New Roman" w:hAnsi="Times New Roman"/>
                <w:b/>
                <w:color w:val="000000"/>
                <w:sz w:val="24"/>
                <w:szCs w:val="24"/>
              </w:rPr>
              <w:t>ПКГ «Общеотраслевые профессии рабочих второго уровня»</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75"/>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b/>
                <w:color w:val="000000"/>
                <w:sz w:val="24"/>
                <w:szCs w:val="24"/>
              </w:rPr>
            </w:pPr>
            <w:r w:rsidRPr="00273D10">
              <w:rPr>
                <w:rFonts w:ascii="Times New Roman" w:hAnsi="Times New Roman"/>
                <w:b/>
                <w:color w:val="000000"/>
                <w:sz w:val="24"/>
                <w:szCs w:val="24"/>
              </w:rPr>
              <w:t>5.1</w:t>
            </w:r>
          </w:p>
        </w:tc>
        <w:tc>
          <w:tcPr>
            <w:tcW w:w="8998" w:type="dxa"/>
            <w:gridSpan w:val="3"/>
            <w:vAlign w:val="center"/>
          </w:tcPr>
          <w:p w:rsidR="00100B66" w:rsidRPr="00273D10" w:rsidRDefault="00100B66" w:rsidP="009C3CBA">
            <w:pPr>
              <w:pStyle w:val="ConsNonformat"/>
              <w:tabs>
                <w:tab w:val="left" w:pos="708"/>
              </w:tabs>
              <w:suppressAutoHyphens/>
              <w:jc w:val="center"/>
              <w:rPr>
                <w:rFonts w:ascii="Times New Roman" w:hAnsi="Times New Roman"/>
                <w:b/>
                <w:i/>
                <w:color w:val="000000"/>
                <w:sz w:val="24"/>
                <w:szCs w:val="24"/>
                <w:u w:val="single"/>
              </w:rPr>
            </w:pPr>
            <w:r w:rsidRPr="00273D10">
              <w:rPr>
                <w:rFonts w:ascii="Times New Roman" w:hAnsi="Times New Roman"/>
                <w:b/>
                <w:i/>
                <w:color w:val="000000"/>
                <w:sz w:val="24"/>
                <w:szCs w:val="24"/>
                <w:u w:val="single"/>
              </w:rPr>
              <w:t>1 квалификационный уровень</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58"/>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p>
        </w:tc>
        <w:tc>
          <w:tcPr>
            <w:tcW w:w="7018" w:type="dxa"/>
            <w:gridSpan w:val="2"/>
            <w:vAlign w:val="center"/>
          </w:tcPr>
          <w:p w:rsidR="00100B66" w:rsidRPr="00273D10" w:rsidRDefault="00100B66" w:rsidP="009C3CBA">
            <w:pPr>
              <w:pStyle w:val="ConsNonformat"/>
              <w:tabs>
                <w:tab w:val="left" w:pos="708"/>
              </w:tabs>
              <w:suppressAutoHyphens/>
              <w:rPr>
                <w:rFonts w:ascii="Times New Roman" w:hAnsi="Times New Roman"/>
                <w:color w:val="000000"/>
                <w:sz w:val="24"/>
                <w:szCs w:val="24"/>
              </w:rPr>
            </w:pPr>
            <w:r w:rsidRPr="00273D10">
              <w:rPr>
                <w:rFonts w:ascii="Times New Roman" w:hAnsi="Times New Roman"/>
                <w:color w:val="000000"/>
                <w:sz w:val="24"/>
                <w:szCs w:val="24"/>
              </w:rPr>
              <w:t>Водитель автомобиля</w:t>
            </w:r>
          </w:p>
        </w:tc>
        <w:tc>
          <w:tcPr>
            <w:tcW w:w="1980"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r w:rsidRPr="00273D10">
              <w:rPr>
                <w:rFonts w:ascii="Times New Roman" w:hAnsi="Times New Roman"/>
                <w:color w:val="000000"/>
                <w:sz w:val="24"/>
                <w:szCs w:val="24"/>
              </w:rPr>
              <w:t>2 971</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53"/>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p>
        </w:tc>
        <w:tc>
          <w:tcPr>
            <w:tcW w:w="7018" w:type="dxa"/>
            <w:gridSpan w:val="2"/>
            <w:vAlign w:val="center"/>
          </w:tcPr>
          <w:p w:rsidR="00100B66" w:rsidRPr="00273D10" w:rsidRDefault="00100B66" w:rsidP="009C3CBA">
            <w:pPr>
              <w:pStyle w:val="ConsNonformat"/>
              <w:tabs>
                <w:tab w:val="left" w:pos="708"/>
              </w:tabs>
              <w:suppressAutoHyphens/>
              <w:rPr>
                <w:rFonts w:ascii="Times New Roman" w:hAnsi="Times New Roman"/>
                <w:color w:val="000000"/>
                <w:sz w:val="24"/>
                <w:szCs w:val="24"/>
              </w:rPr>
            </w:pPr>
            <w:r w:rsidRPr="00273D10">
              <w:rPr>
                <w:rFonts w:ascii="Times New Roman" w:hAnsi="Times New Roman"/>
                <w:color w:val="000000"/>
                <w:sz w:val="24"/>
                <w:szCs w:val="24"/>
              </w:rPr>
              <w:t>Буфетчик</w:t>
            </w:r>
          </w:p>
        </w:tc>
        <w:tc>
          <w:tcPr>
            <w:tcW w:w="1980"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r w:rsidRPr="00273D10">
              <w:rPr>
                <w:rFonts w:ascii="Times New Roman" w:hAnsi="Times New Roman"/>
                <w:color w:val="000000"/>
                <w:sz w:val="24"/>
                <w:szCs w:val="24"/>
              </w:rPr>
              <w:t>2 971</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15"/>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b/>
                <w:color w:val="000000"/>
                <w:sz w:val="24"/>
                <w:szCs w:val="24"/>
              </w:rPr>
            </w:pPr>
            <w:r w:rsidRPr="00273D10">
              <w:rPr>
                <w:rFonts w:ascii="Times New Roman" w:hAnsi="Times New Roman"/>
                <w:b/>
                <w:color w:val="000000"/>
                <w:sz w:val="24"/>
                <w:szCs w:val="24"/>
              </w:rPr>
              <w:t>5.2</w:t>
            </w:r>
          </w:p>
        </w:tc>
        <w:tc>
          <w:tcPr>
            <w:tcW w:w="8998" w:type="dxa"/>
            <w:gridSpan w:val="3"/>
            <w:vAlign w:val="center"/>
          </w:tcPr>
          <w:p w:rsidR="00100B66" w:rsidRPr="00273D10" w:rsidRDefault="00100B66" w:rsidP="009C3CBA">
            <w:pPr>
              <w:pStyle w:val="ConsNonformat"/>
              <w:tabs>
                <w:tab w:val="left" w:pos="708"/>
              </w:tabs>
              <w:suppressAutoHyphens/>
              <w:jc w:val="center"/>
              <w:rPr>
                <w:rFonts w:ascii="Times New Roman" w:hAnsi="Times New Roman"/>
                <w:b/>
                <w:i/>
                <w:color w:val="000000"/>
                <w:sz w:val="24"/>
                <w:szCs w:val="24"/>
                <w:u w:val="single"/>
              </w:rPr>
            </w:pPr>
            <w:r w:rsidRPr="00273D10">
              <w:rPr>
                <w:rFonts w:ascii="Times New Roman" w:hAnsi="Times New Roman"/>
                <w:b/>
                <w:i/>
                <w:color w:val="000000"/>
                <w:sz w:val="24"/>
                <w:szCs w:val="24"/>
                <w:u w:val="single"/>
              </w:rPr>
              <w:t>2 квалификационный уровень</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05"/>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p>
        </w:tc>
        <w:tc>
          <w:tcPr>
            <w:tcW w:w="7018" w:type="dxa"/>
            <w:gridSpan w:val="2"/>
            <w:vAlign w:val="center"/>
          </w:tcPr>
          <w:p w:rsidR="00100B66" w:rsidRPr="00273D10" w:rsidRDefault="00100B66" w:rsidP="009C3CBA">
            <w:pPr>
              <w:pStyle w:val="ConsNonformat"/>
              <w:tabs>
                <w:tab w:val="left" w:pos="708"/>
              </w:tabs>
              <w:suppressAutoHyphens/>
              <w:rPr>
                <w:rFonts w:ascii="Times New Roman" w:hAnsi="Times New Roman"/>
                <w:color w:val="000000"/>
                <w:sz w:val="24"/>
                <w:szCs w:val="24"/>
              </w:rPr>
            </w:pPr>
            <w:r w:rsidRPr="00273D10">
              <w:rPr>
                <w:rFonts w:ascii="Times New Roman" w:hAnsi="Times New Roman"/>
                <w:color w:val="000000"/>
                <w:sz w:val="24"/>
                <w:szCs w:val="24"/>
              </w:rPr>
              <w:t>Электромонтер по ремонту и обслуживанию электрооборудования</w:t>
            </w:r>
          </w:p>
        </w:tc>
        <w:tc>
          <w:tcPr>
            <w:tcW w:w="1980"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r w:rsidRPr="00273D10">
              <w:rPr>
                <w:rFonts w:ascii="Times New Roman" w:hAnsi="Times New Roman"/>
                <w:color w:val="000000"/>
                <w:sz w:val="24"/>
                <w:szCs w:val="24"/>
              </w:rPr>
              <w:t>3 623</w:t>
            </w:r>
          </w:p>
        </w:tc>
      </w:tr>
      <w:tr w:rsidR="00100B66" w:rsidRPr="00273D10" w:rsidTr="009C3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05"/>
        </w:trPr>
        <w:tc>
          <w:tcPr>
            <w:tcW w:w="542"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p>
        </w:tc>
        <w:tc>
          <w:tcPr>
            <w:tcW w:w="7018" w:type="dxa"/>
            <w:gridSpan w:val="2"/>
            <w:vAlign w:val="center"/>
          </w:tcPr>
          <w:p w:rsidR="00100B66" w:rsidRPr="00273D10" w:rsidRDefault="00100B66" w:rsidP="009C3CBA">
            <w:pPr>
              <w:pStyle w:val="ConsNonformat"/>
              <w:tabs>
                <w:tab w:val="left" w:pos="708"/>
              </w:tabs>
              <w:suppressAutoHyphens/>
              <w:rPr>
                <w:rFonts w:ascii="Times New Roman" w:hAnsi="Times New Roman"/>
                <w:color w:val="000000"/>
                <w:sz w:val="24"/>
                <w:szCs w:val="24"/>
              </w:rPr>
            </w:pPr>
            <w:r w:rsidRPr="00273D10">
              <w:rPr>
                <w:rFonts w:ascii="Times New Roman" w:hAnsi="Times New Roman"/>
                <w:color w:val="000000"/>
                <w:sz w:val="24"/>
                <w:szCs w:val="24"/>
              </w:rPr>
              <w:t>Слесарь - сантехник</w:t>
            </w:r>
          </w:p>
        </w:tc>
        <w:tc>
          <w:tcPr>
            <w:tcW w:w="1980" w:type="dxa"/>
            <w:vAlign w:val="center"/>
          </w:tcPr>
          <w:p w:rsidR="00100B66" w:rsidRPr="00273D10" w:rsidRDefault="00100B66" w:rsidP="009C3CBA">
            <w:pPr>
              <w:pStyle w:val="ConsNonformat"/>
              <w:tabs>
                <w:tab w:val="left" w:pos="708"/>
              </w:tabs>
              <w:suppressAutoHyphens/>
              <w:jc w:val="center"/>
              <w:rPr>
                <w:rFonts w:ascii="Times New Roman" w:hAnsi="Times New Roman"/>
                <w:color w:val="000000"/>
                <w:sz w:val="24"/>
                <w:szCs w:val="24"/>
              </w:rPr>
            </w:pPr>
            <w:r w:rsidRPr="00273D10">
              <w:rPr>
                <w:rFonts w:ascii="Times New Roman" w:hAnsi="Times New Roman"/>
                <w:color w:val="000000"/>
                <w:sz w:val="24"/>
                <w:szCs w:val="24"/>
              </w:rPr>
              <w:t>3 623</w:t>
            </w:r>
          </w:p>
        </w:tc>
      </w:tr>
    </w:tbl>
    <w:p w:rsidR="00100B66" w:rsidRPr="00273D10" w:rsidRDefault="00100B66" w:rsidP="00100B66">
      <w:pPr>
        <w:widowControl w:val="0"/>
        <w:autoSpaceDE w:val="0"/>
        <w:autoSpaceDN w:val="0"/>
        <w:adjustRightInd w:val="0"/>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&lt;*&gt; Для должности "Дежурный по режиму" минимальный размер оклада (должностного оклада), ставки заработной платы устанавливается в размере 3 623 рублей.</w:t>
      </w:r>
    </w:p>
    <w:p w:rsidR="00100B66" w:rsidRPr="00273D10" w:rsidRDefault="00100B66" w:rsidP="00100B66">
      <w:pPr>
        <w:pStyle w:val="align-right"/>
        <w:spacing w:after="200"/>
        <w:ind w:firstLine="709"/>
        <w:jc w:val="both"/>
      </w:pPr>
      <w:r w:rsidRPr="00273D10">
        <w:t xml:space="preserve">2.3. Условия оплаты труда руководителей бюджетного учреждения их заместителей и главных бухгалтеров определяется на основании Закона Красноярского края от 29.10.2009 № 9-3864 «О системах оплаты труда работников краевых государственных учреждений»,  постановления Правительства Красноярского края от 1 декабря </w:t>
      </w:r>
      <w:smartTag w:uri="urn:schemas-microsoft-com:office:smarttags" w:element="metricconverter">
        <w:smartTagPr>
          <w:attr w:name="ProductID" w:val="2009 г"/>
        </w:smartTagPr>
        <w:r w:rsidRPr="00273D10">
          <w:t>2009 г</w:t>
        </w:r>
      </w:smartTag>
      <w:r w:rsidRPr="00273D10">
        <w:t>. № 620-п Примерное положение об оплате труда работников краевых государственных бюджетных учреждений, подведомственных министерству социальной политики Красноярского края.</w:t>
      </w:r>
    </w:p>
    <w:p w:rsidR="00100B66" w:rsidRPr="00273D10" w:rsidRDefault="00100B66" w:rsidP="00100B66">
      <w:pPr>
        <w:pStyle w:val="align-right"/>
        <w:spacing w:after="200"/>
        <w:ind w:firstLine="709"/>
        <w:jc w:val="both"/>
        <w:rPr>
          <w:color w:val="000000"/>
        </w:rPr>
      </w:pPr>
      <w:r w:rsidRPr="00273D10">
        <w:rPr>
          <w:color w:val="000000"/>
        </w:rPr>
        <w:lastRenderedPageBreak/>
        <w:t>Размер должностного оклада руководителя бюджетного учреждения определяется в кратном отношении к среднему размеру оклада (должностного оклада), ставки заработной платы работников основного персонала, определенного в соответствии с постановлением Правительства края от 27.11.2009 № 609-п «Об утверждении Порядка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краевого государственного бюджетного учреждения» учетом отнесения бюджетного учреждения к  группе по оплате труда руководителей бюджетных учреждений.</w:t>
      </w:r>
    </w:p>
    <w:p w:rsidR="00100B66" w:rsidRPr="00273D10" w:rsidRDefault="00100B66" w:rsidP="00100B66">
      <w:pPr>
        <w:pStyle w:val="a3"/>
        <w:spacing w:line="240" w:lineRule="auto"/>
        <w:ind w:firstLine="709"/>
        <w:jc w:val="both"/>
        <w:rPr>
          <w:color w:val="000000"/>
        </w:rPr>
      </w:pPr>
      <w:r w:rsidRPr="00273D10">
        <w:rPr>
          <w:b/>
          <w:color w:val="000000"/>
        </w:rPr>
        <w:t>I</w:t>
      </w:r>
      <w:r w:rsidRPr="00273D10">
        <w:rPr>
          <w:b/>
          <w:color w:val="000000"/>
          <w:lang w:val="en-US"/>
        </w:rPr>
        <w:t>II</w:t>
      </w:r>
      <w:r w:rsidRPr="00273D10">
        <w:rPr>
          <w:b/>
          <w:color w:val="000000"/>
        </w:rPr>
        <w:t>. Виды, размеры и условия осуществления выплат компенсационного характера работникам бюджетного учреждения</w:t>
      </w:r>
    </w:p>
    <w:p w:rsidR="00100B66" w:rsidRPr="00273D10" w:rsidRDefault="00100B66" w:rsidP="00100B66">
      <w:pPr>
        <w:pStyle w:val="ConsPlusNormal"/>
        <w:widowControl/>
        <w:spacing w:line="240" w:lineRule="auto"/>
        <w:ind w:firstLine="709"/>
        <w:jc w:val="both"/>
        <w:rPr>
          <w:rFonts w:ascii="Times New Roman" w:hAnsi="Times New Roman" w:cs="Times New Roman"/>
          <w:color w:val="000000"/>
          <w:sz w:val="24"/>
          <w:szCs w:val="24"/>
        </w:rPr>
      </w:pPr>
      <w:r w:rsidRPr="00273D10">
        <w:rPr>
          <w:rFonts w:ascii="Times New Roman" w:hAnsi="Times New Roman" w:cs="Times New Roman"/>
          <w:color w:val="000000"/>
          <w:sz w:val="24"/>
          <w:szCs w:val="24"/>
        </w:rPr>
        <w:t>3.1. Работникам бюджетного учреждения устанавливаются и ежемесячно выплачиваются следующие выплаты компенсационного характера (далее - выплата):</w:t>
      </w:r>
    </w:p>
    <w:p w:rsidR="00100B66" w:rsidRPr="00273D10" w:rsidRDefault="00100B66" w:rsidP="00100B66">
      <w:pPr>
        <w:pStyle w:val="ConsPlusNormal"/>
        <w:widowControl/>
        <w:spacing w:line="240" w:lineRule="auto"/>
        <w:ind w:firstLine="709"/>
        <w:jc w:val="both"/>
        <w:rPr>
          <w:rFonts w:ascii="Times New Roman" w:hAnsi="Times New Roman" w:cs="Times New Roman"/>
          <w:color w:val="000000"/>
          <w:sz w:val="24"/>
          <w:szCs w:val="24"/>
        </w:rPr>
      </w:pPr>
      <w:r w:rsidRPr="00273D10">
        <w:rPr>
          <w:rFonts w:ascii="Times New Roman" w:hAnsi="Times New Roman" w:cs="Times New Roman"/>
          <w:color w:val="000000"/>
          <w:sz w:val="24"/>
          <w:szCs w:val="24"/>
        </w:rPr>
        <w:t>выплаты работникам, занятым на работах с вредными и (или) опасными условиями труда;</w:t>
      </w:r>
    </w:p>
    <w:p w:rsidR="00100B66" w:rsidRPr="00273D10" w:rsidRDefault="00100B66" w:rsidP="00100B66">
      <w:pPr>
        <w:pStyle w:val="a3"/>
        <w:spacing w:line="240" w:lineRule="auto"/>
        <w:ind w:firstLine="709"/>
        <w:jc w:val="both"/>
        <w:rPr>
          <w:color w:val="000000"/>
        </w:rPr>
      </w:pPr>
      <w:r w:rsidRPr="00273D10">
        <w:t>выплаты за работу в местностях с особыми климатическими условиями.</w:t>
      </w:r>
    </w:p>
    <w:p w:rsidR="00100B66" w:rsidRPr="00273D10" w:rsidRDefault="00100B66" w:rsidP="00100B66">
      <w:pPr>
        <w:shd w:val="clear" w:color="auto" w:fill="FFFFFF"/>
        <w:spacing w:line="240" w:lineRule="auto"/>
        <w:ind w:firstLine="709"/>
        <w:jc w:val="both"/>
        <w:rPr>
          <w:rFonts w:ascii="Times New Roman" w:hAnsi="Times New Roman"/>
          <w:color w:val="000000"/>
          <w:sz w:val="24"/>
          <w:szCs w:val="24"/>
        </w:rPr>
      </w:pPr>
      <w:r w:rsidRPr="00273D10">
        <w:rPr>
          <w:rFonts w:ascii="Times New Roman" w:hAnsi="Times New Roman"/>
          <w:sz w:val="24"/>
          <w:szCs w:val="24"/>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 и при выполнении работ в других условиях, отклоняющихся от нормальных (работникам учреждений социального обслуживания, работающим с детьми-инвалидами, детьми и подростками с ограниченными возможностями здоровья, гражданами пожилого возраста и инвалидами, страдающими психическими расстройствами здоровья, гражданами пожилого возраста и инвалидами, находящимися на постоянном постельном режиме, гражданами пожилого возраста и инвалидами, нуждающимися в частичном постороннем уходе, гражданами пожилого возраста, несовершеннолетними, нуждающимися в социальной реабилитации, семьями и несовершеннолетними, находящимися в социально опасном положении, гражданами пожилого возраста, нуждающимися в предоставлении </w:t>
      </w:r>
      <w:r w:rsidRPr="00273D10">
        <w:rPr>
          <w:rFonts w:ascii="Times New Roman" w:hAnsi="Times New Roman"/>
          <w:color w:val="000000"/>
          <w:sz w:val="24"/>
          <w:szCs w:val="24"/>
        </w:rPr>
        <w:t>социально-оздоровительной услуги, наркозависимыми гражданами, прошедшими медицинскую реабилитацию и нуждающимися в социальной реабилитации, гражданами, освободившимися из мест лишения свободы, гражданами без определенного места жительства);</w:t>
      </w:r>
    </w:p>
    <w:p w:rsidR="00100B66" w:rsidRPr="00273D10" w:rsidRDefault="00100B66" w:rsidP="00100B66">
      <w:pPr>
        <w:shd w:val="clear" w:color="auto" w:fill="FFFFFF"/>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3.2. Размеры и условия установления выплат компенсационного характера к окладам (должностным окладам), ставкам заработной платы, указанные в пункте 3.1, устанавливаются в соответствии с трудовым законодательством и иными нормативными правовыми актами Российской Федерации и Красноярского края и пунктами 3.3–3.10 настоящего Положения.</w:t>
      </w:r>
    </w:p>
    <w:p w:rsidR="00100B66" w:rsidRPr="00273D10" w:rsidRDefault="00100B66" w:rsidP="00100B66">
      <w:pPr>
        <w:shd w:val="clear" w:color="auto" w:fill="FFFFFF"/>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3.3. Выплаты компенсационного характера работникам, занятым на работах с вредными и (или) опасными условиями труда, устанавливаются в соответствии с трудовым законодательством Российской Федерации и иными нормативными правовыми актами, содержащими нормы трудового права.</w:t>
      </w:r>
    </w:p>
    <w:p w:rsidR="00100B66" w:rsidRPr="00273D10" w:rsidRDefault="00100B66" w:rsidP="00100B66">
      <w:pPr>
        <w:shd w:val="clear" w:color="auto" w:fill="FFFFFF"/>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Минимальный размер повышения оплаты труда работникам, занятым на работах с вредными и (или) опасными условиями труда, составляет 0,04 оклада (должностного оклада), ставки заработной платы, установленного (установленной) для различных видов работ с нормальными условиями труда.</w:t>
      </w:r>
    </w:p>
    <w:p w:rsidR="00100B66" w:rsidRPr="00273D10" w:rsidRDefault="00100B66" w:rsidP="00100B66">
      <w:pPr>
        <w:shd w:val="clear" w:color="auto" w:fill="FFFFFF"/>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 xml:space="preserve">3.4. Выплаты компенсационного характера при выполнении работ в условиях, отклоняющихся от нормальных (работникам учреждений социального обслуживания, </w:t>
      </w:r>
      <w:r w:rsidRPr="00273D10">
        <w:rPr>
          <w:rFonts w:ascii="Times New Roman" w:hAnsi="Times New Roman"/>
          <w:color w:val="000000"/>
          <w:sz w:val="24"/>
          <w:szCs w:val="24"/>
        </w:rPr>
        <w:lastRenderedPageBreak/>
        <w:t>работающим с детьми-инвалидами, детьми и подростками с ограниченными возможностями здоровья, гражданами пожилого возраста и инвалидами, страдающими психическими расстройствами здоровья, гражданами пожилого возраста и инвалидами, находящимися на постоянном постельном режиме, гражданами пожилого возраста и инвалидами, нуждающимися в частичном постороннем уходе, гражданами пожилого возраста, несовершеннолетними, нуждающимися в социальной реабилитации, семьями и несовершеннолетними, находящимися в социально опасном положении, гражданами пожилого возраста, нуждающимися в предоставлении социально-оздоровительной услуги, наркозависимыми гражданами, прошедшими медицинскую реабилитацию и нуждающимися в социальной реабилитации, гражданами, освободившимися из мест лишения свободы, гражданами без определенного места жительства)  устанавливаются в размере до 0,25 оклада (должностного оклада), ставки заработной платы и дифференцируются по типам бюджетных и казенных учреждений:</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28"/>
        <w:gridCol w:w="2365"/>
        <w:gridCol w:w="6481"/>
      </w:tblGrid>
      <w:tr w:rsidR="00100B66" w:rsidRPr="00273D10" w:rsidTr="00273D10">
        <w:trPr>
          <w:tblCellSpacing w:w="0" w:type="dxa"/>
        </w:trPr>
        <w:tc>
          <w:tcPr>
            <w:tcW w:w="529" w:type="dxa"/>
            <w:shd w:val="clear" w:color="auto" w:fill="FFFFFF"/>
          </w:tcPr>
          <w:p w:rsidR="00100B66" w:rsidRPr="00273D10" w:rsidRDefault="00100B66" w:rsidP="009C3CBA">
            <w:pPr>
              <w:spacing w:after="150"/>
              <w:jc w:val="center"/>
              <w:rPr>
                <w:rFonts w:ascii="Times New Roman" w:hAnsi="Times New Roman"/>
                <w:color w:val="000000"/>
                <w:sz w:val="24"/>
                <w:szCs w:val="24"/>
              </w:rPr>
            </w:pPr>
            <w:r w:rsidRPr="00273D10">
              <w:rPr>
                <w:rFonts w:ascii="Times New Roman" w:hAnsi="Times New Roman"/>
                <w:color w:val="000000"/>
                <w:sz w:val="24"/>
                <w:szCs w:val="24"/>
              </w:rPr>
              <w:t>№ п/п</w:t>
            </w:r>
          </w:p>
        </w:tc>
        <w:tc>
          <w:tcPr>
            <w:tcW w:w="2366" w:type="dxa"/>
            <w:shd w:val="clear" w:color="auto" w:fill="FFFFFF"/>
          </w:tcPr>
          <w:p w:rsidR="00100B66" w:rsidRPr="00273D10" w:rsidRDefault="00100B66" w:rsidP="009C3CBA">
            <w:pPr>
              <w:spacing w:after="150"/>
              <w:jc w:val="center"/>
              <w:rPr>
                <w:rFonts w:ascii="Times New Roman" w:hAnsi="Times New Roman"/>
                <w:color w:val="000000"/>
                <w:sz w:val="24"/>
                <w:szCs w:val="24"/>
              </w:rPr>
            </w:pPr>
            <w:r w:rsidRPr="00273D10">
              <w:rPr>
                <w:rFonts w:ascii="Times New Roman" w:hAnsi="Times New Roman"/>
                <w:color w:val="000000"/>
                <w:sz w:val="24"/>
                <w:szCs w:val="24"/>
              </w:rPr>
              <w:t>Типы учреждений социального облуживания и их структурных подразделений</w:t>
            </w:r>
          </w:p>
        </w:tc>
        <w:tc>
          <w:tcPr>
            <w:tcW w:w="6489" w:type="dxa"/>
            <w:shd w:val="clear" w:color="auto" w:fill="FFFFFF"/>
          </w:tcPr>
          <w:p w:rsidR="00100B66" w:rsidRPr="00273D10" w:rsidRDefault="00100B66" w:rsidP="009C3CBA">
            <w:pPr>
              <w:spacing w:after="150"/>
              <w:jc w:val="center"/>
              <w:rPr>
                <w:rFonts w:ascii="Times New Roman" w:hAnsi="Times New Roman"/>
                <w:color w:val="000000"/>
                <w:sz w:val="24"/>
                <w:szCs w:val="24"/>
              </w:rPr>
            </w:pPr>
          </w:p>
          <w:p w:rsidR="00100B66" w:rsidRPr="00273D10" w:rsidRDefault="00100B66" w:rsidP="009C3CBA">
            <w:pPr>
              <w:spacing w:after="150"/>
              <w:jc w:val="center"/>
              <w:rPr>
                <w:rFonts w:ascii="Times New Roman" w:hAnsi="Times New Roman"/>
                <w:color w:val="000000"/>
                <w:sz w:val="24"/>
                <w:szCs w:val="24"/>
              </w:rPr>
            </w:pPr>
            <w:r w:rsidRPr="00273D10">
              <w:rPr>
                <w:rFonts w:ascii="Times New Roman" w:hAnsi="Times New Roman"/>
                <w:color w:val="000000"/>
                <w:sz w:val="24"/>
                <w:szCs w:val="24"/>
              </w:rPr>
              <w:t>Наименование должностей</w:t>
            </w:r>
          </w:p>
        </w:tc>
      </w:tr>
      <w:tr w:rsidR="00100B66" w:rsidRPr="00273D10" w:rsidTr="00273D10">
        <w:trPr>
          <w:trHeight w:val="1023"/>
          <w:tblCellSpacing w:w="0" w:type="dxa"/>
        </w:trPr>
        <w:tc>
          <w:tcPr>
            <w:tcW w:w="529" w:type="dxa"/>
            <w:shd w:val="clear" w:color="auto" w:fill="FFFFFF"/>
          </w:tcPr>
          <w:p w:rsidR="00100B66" w:rsidRPr="00273D10" w:rsidRDefault="00100B66" w:rsidP="009C3CBA">
            <w:pPr>
              <w:spacing w:after="150"/>
              <w:jc w:val="center"/>
              <w:rPr>
                <w:rFonts w:ascii="Times New Roman" w:hAnsi="Times New Roman"/>
                <w:color w:val="000000"/>
                <w:sz w:val="24"/>
                <w:szCs w:val="24"/>
              </w:rPr>
            </w:pPr>
            <w:r w:rsidRPr="00273D10">
              <w:rPr>
                <w:rFonts w:ascii="Times New Roman" w:hAnsi="Times New Roman"/>
                <w:color w:val="000000"/>
                <w:sz w:val="24"/>
                <w:szCs w:val="24"/>
              </w:rPr>
              <w:t>1</w:t>
            </w:r>
          </w:p>
        </w:tc>
        <w:tc>
          <w:tcPr>
            <w:tcW w:w="8855" w:type="dxa"/>
            <w:gridSpan w:val="2"/>
            <w:shd w:val="clear" w:color="auto" w:fill="FFFFFF"/>
          </w:tcPr>
          <w:p w:rsidR="00100B66" w:rsidRPr="00273D10" w:rsidRDefault="00100B66" w:rsidP="009C3CBA">
            <w:pPr>
              <w:spacing w:after="150"/>
              <w:jc w:val="both"/>
              <w:rPr>
                <w:rFonts w:ascii="Times New Roman" w:hAnsi="Times New Roman"/>
                <w:color w:val="000000"/>
                <w:sz w:val="24"/>
                <w:szCs w:val="24"/>
              </w:rPr>
            </w:pPr>
            <w:r w:rsidRPr="00273D10">
              <w:rPr>
                <w:rFonts w:ascii="Times New Roman" w:hAnsi="Times New Roman"/>
                <w:color w:val="000000"/>
                <w:sz w:val="24"/>
                <w:szCs w:val="24"/>
              </w:rPr>
              <w:t>Учреждения социального обслуживания, их структурные подразделения и должности, работа в которых осуществляется в условиях, отклоняющихся от нормальных, и дает право на установление компенсационной выплаты к окладу (должностному окладу), ставке заработной платы в размере до 0,15 оклада (должностного оклада), ставки заработной платы</w:t>
            </w:r>
          </w:p>
        </w:tc>
      </w:tr>
      <w:tr w:rsidR="00100B66" w:rsidRPr="00273D10" w:rsidTr="00273D10">
        <w:trPr>
          <w:tblCellSpacing w:w="0" w:type="dxa"/>
        </w:trPr>
        <w:tc>
          <w:tcPr>
            <w:tcW w:w="529" w:type="dxa"/>
            <w:shd w:val="clear" w:color="auto" w:fill="FFFFFF"/>
          </w:tcPr>
          <w:p w:rsidR="00100B66" w:rsidRPr="00273D10" w:rsidRDefault="00100B66" w:rsidP="009C3CBA">
            <w:pPr>
              <w:spacing w:after="150"/>
              <w:jc w:val="center"/>
              <w:rPr>
                <w:rFonts w:ascii="Times New Roman" w:hAnsi="Times New Roman"/>
                <w:color w:val="000000"/>
                <w:sz w:val="24"/>
                <w:szCs w:val="24"/>
              </w:rPr>
            </w:pPr>
            <w:r w:rsidRPr="00273D10">
              <w:rPr>
                <w:rFonts w:ascii="Times New Roman" w:hAnsi="Times New Roman"/>
                <w:color w:val="000000"/>
                <w:sz w:val="24"/>
                <w:szCs w:val="24"/>
              </w:rPr>
              <w:t>1.1</w:t>
            </w:r>
          </w:p>
        </w:tc>
        <w:tc>
          <w:tcPr>
            <w:tcW w:w="2366" w:type="dxa"/>
            <w:shd w:val="clear" w:color="auto" w:fill="FFFFFF"/>
          </w:tcPr>
          <w:p w:rsidR="00100B66" w:rsidRPr="00273D10" w:rsidRDefault="00100B66" w:rsidP="009C3CBA">
            <w:pPr>
              <w:spacing w:after="150"/>
              <w:rPr>
                <w:rFonts w:ascii="Times New Roman" w:hAnsi="Times New Roman"/>
                <w:color w:val="000000"/>
                <w:sz w:val="24"/>
                <w:szCs w:val="24"/>
              </w:rPr>
            </w:pPr>
            <w:r w:rsidRPr="00273D10">
              <w:rPr>
                <w:rFonts w:ascii="Times New Roman" w:hAnsi="Times New Roman"/>
                <w:color w:val="000000"/>
                <w:sz w:val="24"/>
                <w:szCs w:val="24"/>
              </w:rPr>
              <w:t>Учреждения социального обслуживания, их структурные подразделения</w:t>
            </w:r>
            <w:hyperlink r:id="rId6" w:anchor="Par459" w:tooltip="Ссылка на текущий документ" w:history="1">
              <w:r w:rsidRPr="00273D10">
                <w:rPr>
                  <w:rFonts w:ascii="Times New Roman" w:hAnsi="Times New Roman"/>
                  <w:color w:val="000000"/>
                  <w:sz w:val="24"/>
                  <w:szCs w:val="24"/>
                  <w:u w:val="single"/>
                </w:rPr>
                <w:t>*</w:t>
              </w:r>
            </w:hyperlink>
          </w:p>
        </w:tc>
        <w:tc>
          <w:tcPr>
            <w:tcW w:w="6489" w:type="dxa"/>
            <w:shd w:val="clear" w:color="auto" w:fill="FFFFFF"/>
          </w:tcPr>
          <w:p w:rsidR="00100B66" w:rsidRPr="00273D10" w:rsidRDefault="00100B66" w:rsidP="009C3CBA">
            <w:pPr>
              <w:spacing w:after="150"/>
              <w:jc w:val="both"/>
              <w:rPr>
                <w:rFonts w:ascii="Times New Roman" w:hAnsi="Times New Roman"/>
                <w:color w:val="000000"/>
                <w:sz w:val="24"/>
                <w:szCs w:val="24"/>
              </w:rPr>
            </w:pPr>
            <w:r w:rsidRPr="00273D10">
              <w:rPr>
                <w:rFonts w:ascii="Times New Roman" w:hAnsi="Times New Roman"/>
                <w:color w:val="000000"/>
                <w:sz w:val="24"/>
                <w:szCs w:val="24"/>
              </w:rPr>
              <w:t>должности врачей, среднего и младшего медицинского персонала всех наименований, предусмотренные для обслуживания больных; руководителей, специалистов, педагогических работников, служащих и рабочих, обслуживающих и работающих с контингентом этих учреждений</w:t>
            </w:r>
          </w:p>
        </w:tc>
      </w:tr>
      <w:tr w:rsidR="00100B66" w:rsidRPr="00273D10" w:rsidTr="00273D10">
        <w:trPr>
          <w:tblCellSpacing w:w="0" w:type="dxa"/>
        </w:trPr>
        <w:tc>
          <w:tcPr>
            <w:tcW w:w="529" w:type="dxa"/>
            <w:shd w:val="clear" w:color="auto" w:fill="FFFFFF"/>
          </w:tcPr>
          <w:p w:rsidR="00100B66" w:rsidRPr="00273D10" w:rsidRDefault="00100B66" w:rsidP="009C3CBA">
            <w:pPr>
              <w:spacing w:after="150"/>
              <w:jc w:val="center"/>
              <w:rPr>
                <w:rFonts w:ascii="Times New Roman" w:hAnsi="Times New Roman"/>
                <w:color w:val="000000"/>
                <w:sz w:val="24"/>
                <w:szCs w:val="24"/>
              </w:rPr>
            </w:pPr>
            <w:r w:rsidRPr="00273D10">
              <w:rPr>
                <w:rFonts w:ascii="Times New Roman" w:hAnsi="Times New Roman"/>
                <w:color w:val="000000"/>
                <w:sz w:val="24"/>
                <w:szCs w:val="24"/>
              </w:rPr>
              <w:t>1.2</w:t>
            </w:r>
          </w:p>
        </w:tc>
        <w:tc>
          <w:tcPr>
            <w:tcW w:w="2366" w:type="dxa"/>
            <w:shd w:val="clear" w:color="auto" w:fill="FFFFFF"/>
          </w:tcPr>
          <w:p w:rsidR="00100B66" w:rsidRPr="00273D10" w:rsidRDefault="00100B66" w:rsidP="009C3CBA">
            <w:pPr>
              <w:spacing w:after="150"/>
              <w:rPr>
                <w:rFonts w:ascii="Times New Roman" w:hAnsi="Times New Roman"/>
                <w:color w:val="000000"/>
                <w:sz w:val="24"/>
                <w:szCs w:val="24"/>
              </w:rPr>
            </w:pPr>
            <w:r w:rsidRPr="00273D10">
              <w:rPr>
                <w:rFonts w:ascii="Times New Roman" w:hAnsi="Times New Roman"/>
                <w:color w:val="000000"/>
                <w:sz w:val="24"/>
                <w:szCs w:val="24"/>
              </w:rPr>
              <w:t>Учреждения социального обслуживания</w:t>
            </w:r>
          </w:p>
        </w:tc>
        <w:tc>
          <w:tcPr>
            <w:tcW w:w="6489" w:type="dxa"/>
            <w:shd w:val="clear" w:color="auto" w:fill="FFFFFF"/>
          </w:tcPr>
          <w:p w:rsidR="00100B66" w:rsidRPr="00273D10" w:rsidRDefault="00100B66" w:rsidP="009C3CBA">
            <w:pPr>
              <w:spacing w:after="150"/>
              <w:jc w:val="both"/>
              <w:rPr>
                <w:rFonts w:ascii="Times New Roman" w:hAnsi="Times New Roman"/>
                <w:color w:val="000000"/>
                <w:sz w:val="24"/>
                <w:szCs w:val="24"/>
              </w:rPr>
            </w:pPr>
            <w:r w:rsidRPr="00273D10">
              <w:rPr>
                <w:rFonts w:ascii="Times New Roman" w:hAnsi="Times New Roman"/>
                <w:color w:val="000000"/>
                <w:sz w:val="24"/>
                <w:szCs w:val="24"/>
              </w:rPr>
              <w:t xml:space="preserve">должности медицинского персонала, работающего на лазерных установках, и специалистов, обслуживающих лазерные установки; дезинфекторы, медицинские дезинфекторы, персонал физиотерапевтических отделений (кабинетов), бальнео- и грязелечебниц (отделений, кабинетов), предусмотренный для: работы на генераторах УВЧ любой мощности (при отпуске в месяц в среднем не менее 10 процедур в смену); обслуживания клиентов (больных) в помещениях сероводородных, сернистых и углесероводородных ванн и грязей; отпуска радоновых ванн, озокеритовых процедур; работы в грязелечебницах; для подогрева и подвозки грязей, приготовления искусственной сероводородной воды; постоянного обслуживания помещений сероводородных, сернистых и углесероводородных и радоновых ванн; обслуживания и текущего ремонта зданий, сооружений и оборудования, приборов физиотерапевтических </w:t>
            </w:r>
            <w:r w:rsidRPr="00273D10">
              <w:rPr>
                <w:rFonts w:ascii="Times New Roman" w:hAnsi="Times New Roman"/>
                <w:color w:val="000000"/>
                <w:sz w:val="24"/>
                <w:szCs w:val="24"/>
              </w:rPr>
              <w:lastRenderedPageBreak/>
              <w:t>лечебниц (отделений), оборудования подвалов, нагревательных приборов ванных зданий, насосных станций, смесителей и резервуаров, трубопроводов и оголовок буровых скважин сероводородных, сернистых и углесероводородных и радоновых ванн</w:t>
            </w:r>
          </w:p>
        </w:tc>
      </w:tr>
    </w:tbl>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lastRenderedPageBreak/>
        <w:t>3.5. Выплаты компенсационного характера дежурным по режиму, осуществляющим круглосуточное дежурство за работу в ночное время устанавливаются в соответствии с трудовым законодательством Российской Федерации и иными нормативными правовыми актами Российской Федерации и Красноярского края, содержащим нормы трудового права, в размере 0,5 оклада (должностного оклада), ставки заработной платы, рассчитанного за час работы, за каждый час работы в ночное время (с 22:00 до 06:00), определенного из расчета оклада (должностного оклада), ставки заработной платы и установленной нормой рабочего времени.</w:t>
      </w:r>
    </w:p>
    <w:p w:rsidR="00100B66" w:rsidRPr="00273D10" w:rsidRDefault="00100B66" w:rsidP="00100B66">
      <w:pPr>
        <w:pStyle w:val="a3"/>
        <w:spacing w:line="240" w:lineRule="auto"/>
        <w:ind w:firstLine="709"/>
        <w:jc w:val="both"/>
        <w:rPr>
          <w:color w:val="000000"/>
        </w:rPr>
      </w:pPr>
      <w:r w:rsidRPr="00273D10">
        <w:rPr>
          <w:color w:val="000000"/>
        </w:rPr>
        <w:t xml:space="preserve">3.6. Выплаты компенсационного характера за работу в условиях ненормированного рабочего дня водителям легковых автомобилей и автобусов устанавливаются в размере 0,25 оклада (должностного оклада). </w:t>
      </w:r>
    </w:p>
    <w:p w:rsidR="00100B66" w:rsidRPr="00273D10" w:rsidRDefault="00100B66" w:rsidP="00100B66">
      <w:pPr>
        <w:pStyle w:val="a3"/>
        <w:spacing w:line="240" w:lineRule="auto"/>
        <w:ind w:firstLine="709"/>
        <w:jc w:val="both"/>
        <w:rPr>
          <w:color w:val="000000"/>
        </w:rPr>
      </w:pPr>
      <w:r w:rsidRPr="00273D10">
        <w:rPr>
          <w:color w:val="000000"/>
        </w:rPr>
        <w:t>3.7. Выплаты компенсационного характера и их размер работникам бюджетного учреждения за совмещение профессий (должностей), расширение зон обслуживания, увеличение объема выполняемой работы, исполнение обязанностей временно отсутствующего работника без освобождения от работы, определенной трудовым договором, устанавливаются в соответствии с трудовым законодательством и иными нормативными правовыми актами, содержащими нормы трудового права.</w:t>
      </w:r>
    </w:p>
    <w:p w:rsidR="00100B66" w:rsidRPr="00273D10" w:rsidRDefault="00100B66" w:rsidP="00100B66">
      <w:pPr>
        <w:pStyle w:val="a3"/>
        <w:spacing w:line="240" w:lineRule="auto"/>
        <w:ind w:firstLine="709"/>
        <w:jc w:val="both"/>
        <w:rPr>
          <w:color w:val="000000"/>
        </w:rPr>
      </w:pPr>
      <w:r w:rsidRPr="00273D10">
        <w:rPr>
          <w:color w:val="000000"/>
        </w:rPr>
        <w:t>3.8. Выплаты компенсационного характера за сверхурочную работу устанавливаются работникам бюджетных учреждений в соответствии с трудовым законодательством и иными нормативными правовыми актами, содержащими нормы трудового права. Конкретные размеры выплат работникам бюджетных учреждений за сверхурочную работу определяются коллективным договором, локальным нормативным актом или трудовым договором.</w:t>
      </w:r>
    </w:p>
    <w:p w:rsidR="00100B66" w:rsidRPr="00273D10" w:rsidRDefault="00100B66" w:rsidP="00100B66">
      <w:pPr>
        <w:pStyle w:val="a3"/>
        <w:spacing w:line="240" w:lineRule="auto"/>
        <w:ind w:firstLine="709"/>
        <w:jc w:val="both"/>
        <w:rPr>
          <w:color w:val="000000"/>
        </w:rPr>
      </w:pPr>
      <w:r w:rsidRPr="00273D10">
        <w:rPr>
          <w:color w:val="000000"/>
        </w:rPr>
        <w:t>3.9. Выплаты компенсационного характера за работу в выходные и нерабочие праздничные дни устанавливаются работникам бюджетных учреждений в соответствии с трудовым законодательством и иными нормативными правовыми актами, содержащими нормы трудового права. Конкретные размеры выплат за работу в выходной или нерабочий праздничный день могут устанавливаться коллективным договором, локальным нормативным актом, трудовым договором.</w:t>
      </w:r>
    </w:p>
    <w:p w:rsidR="00100B66" w:rsidRPr="00273D10" w:rsidRDefault="00100B66" w:rsidP="00100B66">
      <w:pPr>
        <w:pStyle w:val="a3"/>
        <w:spacing w:line="240" w:lineRule="auto"/>
        <w:ind w:firstLine="709"/>
        <w:jc w:val="both"/>
        <w:rPr>
          <w:color w:val="000000"/>
        </w:rPr>
      </w:pPr>
      <w:r w:rsidRPr="00273D10">
        <w:rPr>
          <w:color w:val="000000"/>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00B66" w:rsidRPr="00273D10" w:rsidRDefault="00100B66" w:rsidP="00100B66">
      <w:pPr>
        <w:pStyle w:val="a3"/>
        <w:shd w:val="clear" w:color="auto" w:fill="FFFFFF"/>
        <w:tabs>
          <w:tab w:val="left" w:pos="567"/>
        </w:tabs>
        <w:spacing w:line="240" w:lineRule="auto"/>
        <w:ind w:firstLine="709"/>
        <w:jc w:val="both"/>
        <w:rPr>
          <w:color w:val="000000"/>
          <w:spacing w:val="-2"/>
        </w:rPr>
      </w:pPr>
      <w:r w:rsidRPr="00273D10">
        <w:rPr>
          <w:color w:val="000000"/>
        </w:rPr>
        <w:t>3.10. Работникам бюджетного учреждения устанавливается районный коэффициент в размере 30 процентов к заработной плате и процентная надбавка за работу на территории с особыми климатическими условиями в размере 30 процентов к заработной плате.</w:t>
      </w:r>
      <w:r w:rsidRPr="00273D10">
        <w:rPr>
          <w:color w:val="000000"/>
          <w:spacing w:val="-2"/>
        </w:rPr>
        <w:t xml:space="preserve"> </w:t>
      </w:r>
    </w:p>
    <w:p w:rsidR="00100B66" w:rsidRPr="00273D10" w:rsidRDefault="00100B66" w:rsidP="00100B66">
      <w:pPr>
        <w:pStyle w:val="a3"/>
        <w:spacing w:line="240" w:lineRule="auto"/>
        <w:ind w:firstLine="709"/>
        <w:jc w:val="both"/>
        <w:rPr>
          <w:color w:val="000000"/>
        </w:rPr>
      </w:pPr>
      <w:bookmarkStart w:id="0" w:name="sub_20"/>
      <w:r w:rsidRPr="00273D10">
        <w:rPr>
          <w:b/>
          <w:color w:val="000000"/>
          <w:lang w:val="en-US"/>
        </w:rPr>
        <w:t>IV</w:t>
      </w:r>
      <w:r w:rsidRPr="00273D10">
        <w:rPr>
          <w:b/>
          <w:color w:val="000000"/>
        </w:rPr>
        <w:t>. Виды, условия, размер и порядок выплат стимулирующего характера, в том числе критерии оценки результативности и качества труда работников учреждения</w:t>
      </w:r>
    </w:p>
    <w:p w:rsidR="00100B66" w:rsidRPr="00273D10" w:rsidRDefault="00100B66" w:rsidP="00100B66">
      <w:pPr>
        <w:pStyle w:val="ConsPlusNormal"/>
        <w:spacing w:line="240" w:lineRule="auto"/>
        <w:ind w:firstLine="709"/>
        <w:jc w:val="both"/>
        <w:rPr>
          <w:rFonts w:ascii="Times New Roman" w:hAnsi="Times New Roman" w:cs="Times New Roman"/>
          <w:color w:val="000000"/>
          <w:sz w:val="24"/>
          <w:szCs w:val="24"/>
        </w:rPr>
      </w:pPr>
      <w:r w:rsidRPr="00273D10">
        <w:rPr>
          <w:rFonts w:ascii="Times New Roman" w:hAnsi="Times New Roman" w:cs="Times New Roman"/>
          <w:color w:val="000000"/>
          <w:sz w:val="24"/>
          <w:szCs w:val="24"/>
        </w:rPr>
        <w:lastRenderedPageBreak/>
        <w:t>4.1. Виды, условия, размеры и порядок выплат стимулирующего характера, в том числе критерии оценки результативности и качества труда работников учреждения (далее – Порядок) разработаны в целях усиления заинтересованности работников учреждения в повышении качества и результативности своей профессиональной деятельности и направлены на регулирование трудовых отношений, возникающих между работодателем-руководителем и работниками учреждения в связи с предоставлением последним выплат стимулирующего характера.</w:t>
      </w:r>
    </w:p>
    <w:p w:rsidR="00100B66" w:rsidRPr="00273D10" w:rsidRDefault="00100B66" w:rsidP="00100B66">
      <w:pPr>
        <w:pStyle w:val="ConsPlusNormal"/>
        <w:spacing w:line="240" w:lineRule="auto"/>
        <w:ind w:firstLine="709"/>
        <w:jc w:val="both"/>
        <w:rPr>
          <w:rFonts w:ascii="Times New Roman" w:hAnsi="Times New Roman" w:cs="Times New Roman"/>
          <w:color w:val="000000"/>
          <w:sz w:val="24"/>
          <w:szCs w:val="24"/>
        </w:rPr>
      </w:pPr>
      <w:r w:rsidRPr="00273D10">
        <w:rPr>
          <w:rFonts w:ascii="Times New Roman" w:hAnsi="Times New Roman" w:cs="Times New Roman"/>
          <w:color w:val="000000"/>
          <w:sz w:val="24"/>
          <w:szCs w:val="24"/>
        </w:rPr>
        <w:t>Выплаты стимулирующего характера, размеры и условия их введения устанавливаются коллективным договором, локальными нормативными актами учреждения, принятыми с учетом мнения представительного органа работников.</w:t>
      </w:r>
    </w:p>
    <w:p w:rsidR="00100B66" w:rsidRPr="00273D10" w:rsidRDefault="00100B66" w:rsidP="00100B66">
      <w:pPr>
        <w:pStyle w:val="ConsPlusNormal"/>
        <w:spacing w:line="240" w:lineRule="auto"/>
        <w:ind w:firstLine="709"/>
        <w:jc w:val="both"/>
        <w:rPr>
          <w:rFonts w:ascii="Times New Roman" w:hAnsi="Times New Roman" w:cs="Times New Roman"/>
          <w:color w:val="000000"/>
          <w:sz w:val="24"/>
          <w:szCs w:val="24"/>
        </w:rPr>
      </w:pPr>
      <w:r w:rsidRPr="00273D10">
        <w:rPr>
          <w:rFonts w:ascii="Times New Roman" w:hAnsi="Times New Roman" w:cs="Times New Roman"/>
          <w:color w:val="000000"/>
          <w:sz w:val="24"/>
          <w:szCs w:val="24"/>
        </w:rPr>
        <w:t>Выплаты стимулирующего характера устанавливаются в пределах запланированного объема средств на осуществление выплат стимулирующего характера, а также средств, полученных от приносящей доход деятельности и направленных в установленном порядке на оплату труда работников.</w:t>
      </w:r>
    </w:p>
    <w:p w:rsidR="00100B66" w:rsidRPr="00273D10" w:rsidRDefault="00100B66" w:rsidP="00100B66">
      <w:pPr>
        <w:spacing w:line="240" w:lineRule="auto"/>
        <w:ind w:firstLine="709"/>
        <w:jc w:val="both"/>
        <w:rPr>
          <w:rFonts w:ascii="Times New Roman" w:hAnsi="Times New Roman"/>
          <w:color w:val="000000"/>
          <w:sz w:val="24"/>
          <w:szCs w:val="24"/>
        </w:rPr>
      </w:pPr>
      <w:bookmarkStart w:id="1" w:name="sub_22"/>
      <w:bookmarkEnd w:id="0"/>
      <w:r w:rsidRPr="00273D10">
        <w:rPr>
          <w:rFonts w:ascii="Times New Roman" w:hAnsi="Times New Roman"/>
          <w:color w:val="000000"/>
          <w:sz w:val="24"/>
          <w:szCs w:val="24"/>
        </w:rPr>
        <w:t>4.2. Работникам учреждений в пределах утвержденного фонда оплаты труда могут устанавливаться следующие выплаты стимулирующего характера (далее - выплаты):</w:t>
      </w:r>
    </w:p>
    <w:p w:rsidR="00100B66" w:rsidRPr="00273D10" w:rsidRDefault="00100B66" w:rsidP="00100B66">
      <w:pPr>
        <w:spacing w:line="240" w:lineRule="auto"/>
        <w:ind w:firstLine="709"/>
        <w:jc w:val="both"/>
        <w:rPr>
          <w:rFonts w:ascii="Times New Roman" w:hAnsi="Times New Roman"/>
          <w:color w:val="000000"/>
          <w:sz w:val="24"/>
          <w:szCs w:val="24"/>
        </w:rPr>
      </w:pPr>
      <w:bookmarkStart w:id="2" w:name="sub_5"/>
      <w:bookmarkEnd w:id="1"/>
      <w:r w:rsidRPr="00273D10">
        <w:rPr>
          <w:rFonts w:ascii="Times New Roman" w:hAnsi="Times New Roman"/>
          <w:color w:val="000000"/>
          <w:sz w:val="24"/>
          <w:szCs w:val="24"/>
        </w:rPr>
        <w:t>выплаты за важность выполняемой работы, степень самостоятельности и ответственность при выполнении поставленных задач;</w:t>
      </w:r>
    </w:p>
    <w:p w:rsidR="00100B66" w:rsidRPr="00273D10" w:rsidRDefault="00100B66" w:rsidP="00100B66">
      <w:pPr>
        <w:spacing w:line="240" w:lineRule="auto"/>
        <w:ind w:firstLine="709"/>
        <w:jc w:val="both"/>
        <w:rPr>
          <w:rFonts w:ascii="Times New Roman" w:hAnsi="Times New Roman"/>
          <w:color w:val="000000"/>
          <w:sz w:val="24"/>
          <w:szCs w:val="24"/>
        </w:rPr>
      </w:pPr>
      <w:bookmarkStart w:id="3" w:name="sub_6"/>
      <w:bookmarkEnd w:id="2"/>
      <w:r w:rsidRPr="00273D10">
        <w:rPr>
          <w:rFonts w:ascii="Times New Roman" w:hAnsi="Times New Roman"/>
          <w:color w:val="000000"/>
          <w:sz w:val="24"/>
          <w:szCs w:val="24"/>
        </w:rPr>
        <w:t>выплаты за интенсивность и высокие результаты работы;</w:t>
      </w:r>
    </w:p>
    <w:bookmarkEnd w:id="3"/>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выплаты за качество выполняемых работ;</w:t>
      </w:r>
    </w:p>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персональные выплаты;</w:t>
      </w:r>
    </w:p>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выплаты по итогам работы.</w:t>
      </w:r>
    </w:p>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 xml:space="preserve">4.3. Персональные выплаты устанавливаются с учетом квалификационной категории, сложности, напряженности и особого режима работы, опыта работы, работы в муниципальном образовании город Норильск, Таймырском Долгано-Ненецком муниципальном районе, повышения уровня оплаты труда молодым специалистам, обеспечения заработной платы работников на уровне размера минимальной заработной платы (минимального размера оплаты труда), установленного в Красноярском крае, обеспечения региональной выплаты в соответствии с </w:t>
      </w:r>
      <w:hyperlink r:id="rId7" w:anchor="/document/81/211697/" w:tooltip="Закон Красноярского края от 29.10.2009 № 9-3864" w:history="1">
        <w:r w:rsidRPr="00273D10">
          <w:rPr>
            <w:rStyle w:val="ae"/>
            <w:rFonts w:ascii="Times New Roman" w:hAnsi="Times New Roman"/>
            <w:color w:val="000000"/>
            <w:sz w:val="24"/>
            <w:szCs w:val="24"/>
          </w:rPr>
          <w:t>Законом</w:t>
        </w:r>
      </w:hyperlink>
      <w:r w:rsidRPr="00273D10">
        <w:rPr>
          <w:rFonts w:ascii="Times New Roman" w:hAnsi="Times New Roman"/>
          <w:color w:val="000000"/>
          <w:sz w:val="24"/>
          <w:szCs w:val="24"/>
        </w:rPr>
        <w:t xml:space="preserve"> Красноярского края от 29.10.2009 N 9-3864 "О системах оплаты труда работников краевых государственных учреждений".</w:t>
      </w:r>
    </w:p>
    <w:p w:rsidR="00100B66" w:rsidRPr="00273D10" w:rsidRDefault="00100B66" w:rsidP="00100B66">
      <w:pPr>
        <w:spacing w:line="240" w:lineRule="auto"/>
        <w:ind w:firstLine="709"/>
        <w:jc w:val="both"/>
        <w:rPr>
          <w:rFonts w:ascii="Times New Roman" w:hAnsi="Times New Roman"/>
          <w:color w:val="000000"/>
          <w:sz w:val="24"/>
          <w:szCs w:val="24"/>
        </w:rPr>
      </w:pPr>
      <w:bookmarkStart w:id="4" w:name="sub_27624"/>
      <w:r w:rsidRPr="00273D10">
        <w:rPr>
          <w:rFonts w:ascii="Times New Roman" w:hAnsi="Times New Roman"/>
          <w:color w:val="000000"/>
          <w:sz w:val="24"/>
          <w:szCs w:val="24"/>
        </w:rPr>
        <w:t>4.3.1. Для работников учреждений при установлении стимулирующих выплат, за исключением стимулирующих персональных выплат, применяется балльная система оценки труда работников.</w:t>
      </w:r>
    </w:p>
    <w:bookmarkEnd w:id="4"/>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Для оценки результативности труда работников с применением балльной системы приказом руководителя учреждения утверждается состав оценочной комиссии.</w:t>
      </w:r>
    </w:p>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В состав оценочной комиссии включаются руководители структурных подразделений, представители трудового коллектива, избираемые работниками.</w:t>
      </w:r>
    </w:p>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С целью разрешения возникающих конфликтных ситуаций по результатам работы оценочных комиссий и другим вопросам организации оплаты труда и регулирования социально-трудовых отношений работников может создаваться экспертная комиссия, в состав которой включается представитель администрации учреждения, представители трудового коллектива учреждения избираемые работниками.</w:t>
      </w:r>
    </w:p>
    <w:p w:rsidR="00100B66" w:rsidRPr="00273D10" w:rsidRDefault="00100B66" w:rsidP="00100B66">
      <w:pPr>
        <w:spacing w:line="240" w:lineRule="auto"/>
        <w:ind w:firstLine="709"/>
        <w:jc w:val="both"/>
        <w:rPr>
          <w:rFonts w:ascii="Times New Roman" w:hAnsi="Times New Roman"/>
          <w:color w:val="000000"/>
          <w:sz w:val="24"/>
          <w:szCs w:val="24"/>
        </w:rPr>
      </w:pPr>
      <w:bookmarkStart w:id="5" w:name="sub_27632"/>
      <w:r w:rsidRPr="00273D10">
        <w:rPr>
          <w:rFonts w:ascii="Times New Roman" w:hAnsi="Times New Roman"/>
          <w:color w:val="000000"/>
          <w:sz w:val="24"/>
          <w:szCs w:val="24"/>
        </w:rPr>
        <w:lastRenderedPageBreak/>
        <w:t>4.3.2. Выплаты, за исключением персональных выплат и выплат по итогам работы, устанавливаются ежемесячно или ежеквартально по итогам работы за отчетный период (месяц, квартал) и выплачиваются ежемесячно, за исключением выплат за интенсивность и высокие результаты работы, которые устанавливаются по итогам работы за квартал и выплачиваются один раз в квартал.</w:t>
      </w:r>
    </w:p>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4.3.3.</w:t>
      </w:r>
      <w:bookmarkStart w:id="6" w:name="sub_2122"/>
      <w:r w:rsidRPr="00273D10">
        <w:rPr>
          <w:rFonts w:ascii="Times New Roman" w:hAnsi="Times New Roman"/>
          <w:color w:val="000000"/>
          <w:sz w:val="24"/>
          <w:szCs w:val="24"/>
        </w:rPr>
        <w:t xml:space="preserve"> </w:t>
      </w:r>
      <w:bookmarkEnd w:id="6"/>
      <w:r w:rsidRPr="00273D10">
        <w:rPr>
          <w:rFonts w:ascii="Times New Roman" w:hAnsi="Times New Roman"/>
          <w:color w:val="000000"/>
          <w:sz w:val="24"/>
          <w:szCs w:val="24"/>
        </w:rPr>
        <w:t xml:space="preserve">Учреждения имеют право детализировать, конкретизировать, дополнять и уточнять содержание критериев оценки результативности и качества труда работников учреждений, и количество баллов для выплат стимулирующего характера, определенные </w:t>
      </w:r>
      <w:hyperlink w:anchor="P144" w:history="1">
        <w:r w:rsidRPr="00273D10">
          <w:rPr>
            <w:rFonts w:ascii="Times New Roman" w:hAnsi="Times New Roman"/>
            <w:color w:val="000000"/>
            <w:sz w:val="24"/>
            <w:szCs w:val="24"/>
          </w:rPr>
          <w:t>пунктами 4</w:t>
        </w:r>
      </w:hyperlink>
      <w:r w:rsidRPr="00273D10">
        <w:rPr>
          <w:rFonts w:ascii="Times New Roman" w:hAnsi="Times New Roman"/>
          <w:color w:val="000000"/>
          <w:sz w:val="24"/>
          <w:szCs w:val="24"/>
        </w:rPr>
        <w:t>.2.6; 4.2.7; 4.4; 4.5 настоящего Положения, с учетом специфики деятельности учреждения.</w:t>
      </w:r>
    </w:p>
    <w:bookmarkEnd w:id="5"/>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4.3.4. Размер выплат, за исключением персональных выплат, по i виду выплат устанавливается по формуле:</w:t>
      </w:r>
    </w:p>
    <w:p w:rsidR="00100B66" w:rsidRPr="00273D10" w:rsidRDefault="00100B66" w:rsidP="00100B66">
      <w:pPr>
        <w:pStyle w:val="ConsPlusNormal"/>
        <w:widowControl/>
        <w:tabs>
          <w:tab w:val="left" w:pos="3402"/>
        </w:tabs>
        <w:spacing w:line="240" w:lineRule="auto"/>
        <w:ind w:firstLine="709"/>
        <w:jc w:val="both"/>
        <w:rPr>
          <w:rFonts w:ascii="Times New Roman" w:hAnsi="Times New Roman" w:cs="Times New Roman"/>
          <w:color w:val="000000"/>
          <w:sz w:val="24"/>
          <w:szCs w:val="24"/>
        </w:rPr>
      </w:pPr>
      <w:r w:rsidRPr="00273D10">
        <w:rPr>
          <w:rFonts w:ascii="Times New Roman" w:hAnsi="Times New Roman" w:cs="Times New Roman"/>
          <w:color w:val="000000"/>
          <w:sz w:val="24"/>
          <w:szCs w:val="24"/>
        </w:rPr>
        <w:t xml:space="preserve">«Р = Ц 1 балла x Бi x К кор. </w:t>
      </w:r>
      <w:r w:rsidRPr="00273D10">
        <w:rPr>
          <w:rFonts w:ascii="Times New Roman" w:hAnsi="Times New Roman" w:cs="Times New Roman"/>
          <w:color w:val="000000"/>
          <w:sz w:val="24"/>
          <w:szCs w:val="24"/>
          <w:lang w:val="en-US"/>
        </w:rPr>
        <w:t>x</w:t>
      </w:r>
      <w:r w:rsidRPr="00273D10">
        <w:rPr>
          <w:rFonts w:ascii="Times New Roman" w:hAnsi="Times New Roman" w:cs="Times New Roman"/>
          <w:color w:val="000000"/>
          <w:sz w:val="24"/>
          <w:szCs w:val="24"/>
        </w:rPr>
        <w:t xml:space="preserve"> К исп. раб. врем.,»;                           </w:t>
      </w:r>
    </w:p>
    <w:p w:rsidR="00100B66" w:rsidRPr="00273D10" w:rsidRDefault="00100B66" w:rsidP="00100B66">
      <w:pPr>
        <w:pStyle w:val="ConsPlusNormal"/>
        <w:tabs>
          <w:tab w:val="left" w:pos="3402"/>
        </w:tabs>
        <w:spacing w:line="240" w:lineRule="auto"/>
        <w:ind w:firstLine="709"/>
        <w:jc w:val="both"/>
        <w:rPr>
          <w:rFonts w:ascii="Times New Roman" w:hAnsi="Times New Roman" w:cs="Times New Roman"/>
          <w:color w:val="000000"/>
          <w:sz w:val="24"/>
          <w:szCs w:val="24"/>
        </w:rPr>
      </w:pPr>
      <w:r w:rsidRPr="00273D10">
        <w:rPr>
          <w:rFonts w:ascii="Times New Roman" w:hAnsi="Times New Roman" w:cs="Times New Roman"/>
          <w:color w:val="000000"/>
          <w:sz w:val="24"/>
          <w:szCs w:val="24"/>
        </w:rPr>
        <w:t xml:space="preserve"> «где:</w:t>
      </w:r>
    </w:p>
    <w:p w:rsidR="00100B66" w:rsidRPr="00273D10" w:rsidRDefault="00100B66" w:rsidP="00100B66">
      <w:pPr>
        <w:pStyle w:val="ConsPlusNormal"/>
        <w:tabs>
          <w:tab w:val="left" w:pos="3402"/>
        </w:tabs>
        <w:spacing w:line="240" w:lineRule="auto"/>
        <w:ind w:firstLine="709"/>
        <w:jc w:val="both"/>
        <w:rPr>
          <w:rFonts w:ascii="Times New Roman" w:hAnsi="Times New Roman" w:cs="Times New Roman"/>
          <w:color w:val="000000"/>
          <w:sz w:val="24"/>
          <w:szCs w:val="24"/>
        </w:rPr>
      </w:pPr>
      <w:r w:rsidRPr="00273D10">
        <w:rPr>
          <w:rFonts w:ascii="Times New Roman" w:hAnsi="Times New Roman" w:cs="Times New Roman"/>
          <w:color w:val="000000"/>
          <w:sz w:val="24"/>
          <w:szCs w:val="24"/>
        </w:rPr>
        <w:t>Р - размер выплаты работнику за отчетный период (месяц, квартал, год) по i виду выплат;</w:t>
      </w:r>
    </w:p>
    <w:p w:rsidR="00100B66" w:rsidRPr="00273D10" w:rsidRDefault="00100B66" w:rsidP="00100B66">
      <w:pPr>
        <w:pStyle w:val="ConsPlusNormal"/>
        <w:tabs>
          <w:tab w:val="left" w:pos="3402"/>
        </w:tabs>
        <w:spacing w:line="240" w:lineRule="auto"/>
        <w:ind w:firstLine="709"/>
        <w:jc w:val="both"/>
        <w:rPr>
          <w:rFonts w:ascii="Times New Roman" w:hAnsi="Times New Roman" w:cs="Times New Roman"/>
          <w:color w:val="000000"/>
          <w:sz w:val="24"/>
          <w:szCs w:val="24"/>
        </w:rPr>
      </w:pPr>
      <w:r w:rsidRPr="00273D10">
        <w:rPr>
          <w:rFonts w:ascii="Times New Roman" w:hAnsi="Times New Roman" w:cs="Times New Roman"/>
          <w:color w:val="000000"/>
          <w:sz w:val="24"/>
          <w:szCs w:val="24"/>
        </w:rPr>
        <w:t>Ц 1 балла - цена балла для определения i-го размера выплат работнику за отчетный период (месяц, квартал, год);</w:t>
      </w:r>
    </w:p>
    <w:p w:rsidR="00100B66" w:rsidRPr="00273D10" w:rsidRDefault="00100B66" w:rsidP="00100B66">
      <w:pPr>
        <w:pStyle w:val="ConsPlusNormal"/>
        <w:tabs>
          <w:tab w:val="left" w:pos="3402"/>
        </w:tabs>
        <w:spacing w:line="240" w:lineRule="auto"/>
        <w:ind w:firstLine="709"/>
        <w:jc w:val="both"/>
        <w:rPr>
          <w:rFonts w:ascii="Times New Roman" w:hAnsi="Times New Roman" w:cs="Times New Roman"/>
          <w:color w:val="000000"/>
          <w:sz w:val="24"/>
          <w:szCs w:val="24"/>
        </w:rPr>
      </w:pPr>
      <w:r w:rsidRPr="00273D10">
        <w:rPr>
          <w:rFonts w:ascii="Times New Roman" w:hAnsi="Times New Roman" w:cs="Times New Roman"/>
          <w:color w:val="000000"/>
          <w:sz w:val="24"/>
          <w:szCs w:val="24"/>
        </w:rPr>
        <w:t>Бi - количество баллов по результатам оценки результативности и качества труда i-го работника, исчисленное по показателям оценки за отчетный период (месяц, квартал, год) по i виду выплат;</w:t>
      </w:r>
    </w:p>
    <w:p w:rsidR="00100B66" w:rsidRPr="00273D10" w:rsidRDefault="00100B66" w:rsidP="00100B66">
      <w:pPr>
        <w:pStyle w:val="ConsPlusNormal"/>
        <w:tabs>
          <w:tab w:val="left" w:pos="3402"/>
        </w:tabs>
        <w:spacing w:line="240" w:lineRule="auto"/>
        <w:ind w:firstLine="709"/>
        <w:jc w:val="both"/>
        <w:rPr>
          <w:rFonts w:ascii="Times New Roman" w:hAnsi="Times New Roman" w:cs="Times New Roman"/>
          <w:color w:val="000000"/>
          <w:sz w:val="24"/>
          <w:szCs w:val="24"/>
        </w:rPr>
      </w:pPr>
      <w:r w:rsidRPr="00273D10">
        <w:rPr>
          <w:rFonts w:ascii="Times New Roman" w:hAnsi="Times New Roman" w:cs="Times New Roman"/>
          <w:color w:val="000000"/>
          <w:sz w:val="24"/>
          <w:szCs w:val="24"/>
        </w:rPr>
        <w:t>К кор. - коэффициент, корректирующий размер стимулирующих выплат в пределах объема средств, предусмотренных пунктом 4.2.4 настоящего Положения»;</w:t>
      </w:r>
    </w:p>
    <w:p w:rsidR="00100B66" w:rsidRPr="00273D10" w:rsidRDefault="00100B66" w:rsidP="00100B66">
      <w:pPr>
        <w:pStyle w:val="ConsPlusNormal"/>
        <w:widowControl/>
        <w:tabs>
          <w:tab w:val="left" w:pos="3402"/>
        </w:tabs>
        <w:spacing w:line="240" w:lineRule="auto"/>
        <w:ind w:firstLine="709"/>
        <w:jc w:val="both"/>
        <w:rPr>
          <w:rFonts w:ascii="Times New Roman" w:hAnsi="Times New Roman" w:cs="Times New Roman"/>
          <w:color w:val="000000"/>
          <w:sz w:val="24"/>
          <w:szCs w:val="24"/>
        </w:rPr>
      </w:pPr>
      <w:r w:rsidRPr="00273D10">
        <w:rPr>
          <w:rFonts w:ascii="Times New Roman" w:hAnsi="Times New Roman" w:cs="Times New Roman"/>
          <w:color w:val="000000"/>
          <w:sz w:val="24"/>
          <w:szCs w:val="24"/>
        </w:rPr>
        <w:t>«К исп. раб. врем. - коэффициент использования рабочего времени работника за отчетный период (месяц, квартал, год);»;</w:t>
      </w:r>
    </w:p>
    <w:p w:rsidR="00100B66" w:rsidRPr="00273D10" w:rsidRDefault="00100B66" w:rsidP="00100B66">
      <w:pPr>
        <w:pStyle w:val="ConsPlusNormal"/>
        <w:widowControl/>
        <w:tabs>
          <w:tab w:val="left" w:pos="3402"/>
        </w:tabs>
        <w:spacing w:line="240" w:lineRule="auto"/>
        <w:ind w:firstLine="709"/>
        <w:jc w:val="both"/>
        <w:rPr>
          <w:rFonts w:ascii="Times New Roman" w:hAnsi="Times New Roman" w:cs="Times New Roman"/>
          <w:color w:val="000000"/>
          <w:sz w:val="24"/>
          <w:szCs w:val="24"/>
        </w:rPr>
      </w:pPr>
      <w:r w:rsidRPr="00273D10">
        <w:rPr>
          <w:rFonts w:ascii="Times New Roman" w:hAnsi="Times New Roman" w:cs="Times New Roman"/>
          <w:color w:val="000000"/>
          <w:sz w:val="24"/>
          <w:szCs w:val="24"/>
        </w:rPr>
        <w:t>где:</w:t>
      </w:r>
    </w:p>
    <w:p w:rsidR="00100B66" w:rsidRPr="00273D10" w:rsidRDefault="002948F2" w:rsidP="00100B66">
      <w:pPr>
        <w:spacing w:line="240" w:lineRule="auto"/>
        <w:ind w:firstLine="709"/>
        <w:jc w:val="both"/>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2047875" cy="219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219075"/>
                    </a:xfrm>
                    <a:prstGeom prst="rect">
                      <a:avLst/>
                    </a:prstGeom>
                    <a:noFill/>
                    <a:ln>
                      <a:noFill/>
                    </a:ln>
                  </pic:spPr>
                </pic:pic>
              </a:graphicData>
            </a:graphic>
          </wp:inline>
        </w:drawing>
      </w:r>
      <w:r w:rsidR="00100B66" w:rsidRPr="00273D10">
        <w:rPr>
          <w:rFonts w:ascii="Times New Roman" w:hAnsi="Times New Roman"/>
          <w:color w:val="000000"/>
          <w:sz w:val="24"/>
          <w:szCs w:val="24"/>
        </w:rPr>
        <w:t xml:space="preserve"> , (2)</w:t>
      </w:r>
    </w:p>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где:</w:t>
      </w:r>
    </w:p>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Т факт. - фактически отработанное количество часов (рабочих дней) по должности за отчетный период (месяц, квартал, год);</w:t>
      </w:r>
    </w:p>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Т план - норма часов (рабочих дней) по должности за отчетный период (месяц, квартал, год);</w:t>
      </w:r>
    </w:p>
    <w:p w:rsidR="00100B66" w:rsidRPr="00273D10" w:rsidRDefault="002948F2" w:rsidP="00100B66">
      <w:pPr>
        <w:spacing w:line="240" w:lineRule="auto"/>
        <w:ind w:firstLine="709"/>
        <w:jc w:val="both"/>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1771650" cy="581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581025"/>
                    </a:xfrm>
                    <a:prstGeom prst="rect">
                      <a:avLst/>
                    </a:prstGeom>
                    <a:noFill/>
                    <a:ln>
                      <a:noFill/>
                    </a:ln>
                  </pic:spPr>
                </pic:pic>
              </a:graphicData>
            </a:graphic>
          </wp:inline>
        </w:drawing>
      </w:r>
      <w:r w:rsidR="00100B66" w:rsidRPr="00273D10">
        <w:rPr>
          <w:rFonts w:ascii="Times New Roman" w:hAnsi="Times New Roman"/>
          <w:color w:val="000000"/>
          <w:sz w:val="24"/>
          <w:szCs w:val="24"/>
        </w:rPr>
        <w:t xml:space="preserve"> , (3)</w:t>
      </w:r>
    </w:p>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где:</w:t>
      </w:r>
    </w:p>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Qстим.i. - объем средств фонда оплаты труда, направляемый на i вид выплат в отчетном периоде;</w:t>
      </w:r>
    </w:p>
    <w:p w:rsidR="00100B66" w:rsidRPr="00273D10" w:rsidRDefault="002948F2" w:rsidP="00100B66">
      <w:pPr>
        <w:spacing w:line="240" w:lineRule="auto"/>
        <w:ind w:firstLine="709"/>
        <w:jc w:val="both"/>
        <w:rPr>
          <w:rFonts w:ascii="Times New Roman" w:hAnsi="Times New Roman"/>
          <w:color w:val="000000"/>
          <w:sz w:val="24"/>
          <w:szCs w:val="24"/>
        </w:rPr>
      </w:pPr>
      <w:r>
        <w:rPr>
          <w:rFonts w:ascii="Times New Roman" w:hAnsi="Times New Roman"/>
          <w:noProof/>
          <w:color w:val="000000"/>
          <w:sz w:val="24"/>
          <w:szCs w:val="24"/>
        </w:rPr>
        <w:lastRenderedPageBreak/>
        <w:drawing>
          <wp:inline distT="0" distB="0" distL="0" distR="0">
            <wp:extent cx="447675" cy="3333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a:ln>
                      <a:noFill/>
                    </a:ln>
                  </pic:spPr>
                </pic:pic>
              </a:graphicData>
            </a:graphic>
          </wp:inline>
        </w:drawing>
      </w:r>
      <w:r w:rsidR="00100B66" w:rsidRPr="00273D10">
        <w:rPr>
          <w:rFonts w:ascii="Times New Roman" w:hAnsi="Times New Roman"/>
          <w:color w:val="000000"/>
          <w:sz w:val="24"/>
          <w:szCs w:val="24"/>
        </w:rPr>
        <w:t xml:space="preserve"> - сумма баллов по работникам, подлежащим оценке за отчетный период, по i виду выплат стимулирующего характера;</w:t>
      </w:r>
    </w:p>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n - количество работников, подлежащих оценке, за отчетный период (месяц, квартал, год);</w:t>
      </w:r>
    </w:p>
    <w:p w:rsidR="00100B66" w:rsidRPr="00273D10" w:rsidRDefault="002948F2" w:rsidP="00100B66">
      <w:pPr>
        <w:spacing w:line="240" w:lineRule="auto"/>
        <w:ind w:firstLine="709"/>
        <w:jc w:val="both"/>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4343400" cy="219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0" cy="219075"/>
                    </a:xfrm>
                    <a:prstGeom prst="rect">
                      <a:avLst/>
                    </a:prstGeom>
                    <a:noFill/>
                    <a:ln>
                      <a:noFill/>
                    </a:ln>
                  </pic:spPr>
                </pic:pic>
              </a:graphicData>
            </a:graphic>
          </wp:inline>
        </w:drawing>
      </w:r>
      <w:r w:rsidR="00100B66" w:rsidRPr="00273D10">
        <w:rPr>
          <w:rFonts w:ascii="Times New Roman" w:hAnsi="Times New Roman"/>
          <w:color w:val="000000"/>
          <w:sz w:val="24"/>
          <w:szCs w:val="24"/>
        </w:rPr>
        <w:t>, (4)</w:t>
      </w:r>
    </w:p>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где:</w:t>
      </w:r>
    </w:p>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 xml:space="preserve">ФОТ план. - фонд оплаты труда учреждения на плановый период (без начислений на выплаты по оплате труда) с учетом </w:t>
      </w:r>
      <w:hyperlink r:id="rId12" w:history="1">
        <w:r w:rsidRPr="00273D10">
          <w:rPr>
            <w:rStyle w:val="ad"/>
            <w:rFonts w:ascii="Times New Roman" w:hAnsi="Times New Roman"/>
            <w:color w:val="000000"/>
            <w:sz w:val="24"/>
            <w:szCs w:val="24"/>
          </w:rPr>
          <w:t>районного коэффициента</w:t>
        </w:r>
      </w:hyperlink>
      <w:r w:rsidRPr="00273D10">
        <w:rPr>
          <w:rFonts w:ascii="Times New Roman" w:hAnsi="Times New Roman"/>
          <w:color w:val="000000"/>
          <w:sz w:val="24"/>
          <w:szCs w:val="24"/>
        </w:rPr>
        <w:t xml:space="preserve">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ФОТ штат. - фонд оплаты труда, запланированный в соответствии со штатным расписанием, включающий оплату по окладам (должностным окладам), ставкам заработной платы по основным и совмещаемым должностям, компенсационным выплатам, персональным выплатам,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К гар. - компенсационные выплаты работникам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за работу в ночное время, расширение зоны обслуживания, увеличение объема выполняемых работ, исполнение обязанностей временно отсутствующего работника, в том числе работника, уходящего в отпуск, без освобождения от основной работы, определенной трудовым договором, за сверхурочную работу, работу в выходные и нерабочие праздничные дни, гарантированные трудовым законодательством и иными нормативными правовыми актами, содержащими нормы трудового права;</w:t>
      </w:r>
    </w:p>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 xml:space="preserve">Q стим. рук. - плановый объем средств на выплаты стимулирующего характера руководителю, его заместителям и главному бухгалтеру с учетом </w:t>
      </w:r>
      <w:hyperlink r:id="rId13" w:history="1">
        <w:r w:rsidRPr="00273D10">
          <w:rPr>
            <w:rStyle w:val="ad"/>
            <w:rFonts w:ascii="Times New Roman" w:hAnsi="Times New Roman"/>
            <w:color w:val="000000"/>
            <w:sz w:val="24"/>
            <w:szCs w:val="24"/>
          </w:rPr>
          <w:t>районного коэффициента</w:t>
        </w:r>
      </w:hyperlink>
      <w:r w:rsidRPr="00273D10">
        <w:rPr>
          <w:rFonts w:ascii="Times New Roman" w:hAnsi="Times New Roman"/>
          <w:color w:val="000000"/>
          <w:sz w:val="24"/>
          <w:szCs w:val="24"/>
        </w:rPr>
        <w:t xml:space="preserve">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К отп.- компенсационные выплаты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направляемые в резерв на оплату отпусков, в том числе учебных отпусков, выплату пособия за счет работодателя за первые 3 дня временной нетрудоспособности, оплату дней служебных командировок, материальную помощь;</w:t>
      </w:r>
    </w:p>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100B66" w:rsidRPr="00273D10" w:rsidRDefault="002948F2" w:rsidP="00100B66">
      <w:pPr>
        <w:spacing w:line="240" w:lineRule="auto"/>
        <w:ind w:firstLine="709"/>
        <w:jc w:val="both"/>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1524000" cy="200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200025"/>
                    </a:xfrm>
                    <a:prstGeom prst="rect">
                      <a:avLst/>
                    </a:prstGeom>
                    <a:noFill/>
                    <a:ln>
                      <a:noFill/>
                    </a:ln>
                  </pic:spPr>
                </pic:pic>
              </a:graphicData>
            </a:graphic>
          </wp:inline>
        </w:drawing>
      </w:r>
      <w:r w:rsidR="00100B66" w:rsidRPr="00273D10">
        <w:rPr>
          <w:rFonts w:ascii="Times New Roman" w:hAnsi="Times New Roman"/>
          <w:color w:val="000000"/>
          <w:sz w:val="24"/>
          <w:szCs w:val="24"/>
        </w:rPr>
        <w:t>, (5)</w:t>
      </w:r>
    </w:p>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lastRenderedPageBreak/>
        <w:t>4.3.5. Объем средств на выплаты, за исключением персональных выплат, устанавливается в начале финансового года и корректируется ежемесячно или ежеквартально на месяц или квартал, следующий за месяцем или кварталом, в котором производилась оценка работы в баллах, в следующих размерах:</w:t>
      </w:r>
    </w:p>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32 процента - на выплаты за важность выполняемой работы, степень самостоятельности и ответственности при выполнении поставленных задач;</w:t>
      </w:r>
    </w:p>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48 процентов - на выплаты за качество выполняемых работ;</w:t>
      </w:r>
    </w:p>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13 процентов - на выплаты за интенсивность и высокие результаты работы;</w:t>
      </w:r>
    </w:p>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7 процентов - на выплаты по итогам работы.</w:t>
      </w:r>
    </w:p>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Объем экономии фонда оплаты труда, полученный за счет вакантных должностей (ставок), оплаты дней нетрудоспособности работников за счет средств фонда социального страхования лиц, а также объем средств фонда оплаты труда, запланированный, но не направленный на выплаты стимулирующего характера руководителя, его заместителей, главного бухгалтера и работников в отчетном периоде, за который производилась оценка качества и результативности труда, направляется на эти же цели в текущем периоде или на осуществление выплат по итогам работы за год.</w:t>
      </w:r>
    </w:p>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4.3.6. Количество баллов по профессиональным квалификационным группам (уровням) должностей по i виду выплат определяется по формуле:</w:t>
      </w:r>
    </w:p>
    <w:p w:rsidR="00100B66" w:rsidRPr="00273D10" w:rsidRDefault="002948F2" w:rsidP="00100B66">
      <w:pPr>
        <w:spacing w:line="240" w:lineRule="auto"/>
        <w:ind w:firstLine="709"/>
        <w:jc w:val="both"/>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1838325" cy="2476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8325" cy="247650"/>
                    </a:xfrm>
                    <a:prstGeom prst="rect">
                      <a:avLst/>
                    </a:prstGeom>
                    <a:noFill/>
                    <a:ln>
                      <a:noFill/>
                    </a:ln>
                  </pic:spPr>
                </pic:pic>
              </a:graphicData>
            </a:graphic>
          </wp:inline>
        </w:drawing>
      </w:r>
      <w:r w:rsidR="00100B66" w:rsidRPr="00273D10">
        <w:rPr>
          <w:rFonts w:ascii="Times New Roman" w:hAnsi="Times New Roman"/>
          <w:color w:val="000000"/>
          <w:sz w:val="24"/>
          <w:szCs w:val="24"/>
        </w:rPr>
        <w:t>, (6)</w:t>
      </w:r>
    </w:p>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где:</w:t>
      </w:r>
    </w:p>
    <w:p w:rsidR="00100B66" w:rsidRPr="00273D10" w:rsidRDefault="002948F2" w:rsidP="00100B66">
      <w:pPr>
        <w:spacing w:line="240" w:lineRule="auto"/>
        <w:ind w:firstLine="709"/>
        <w:jc w:val="both"/>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714375"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247650"/>
                    </a:xfrm>
                    <a:prstGeom prst="rect">
                      <a:avLst/>
                    </a:prstGeom>
                    <a:noFill/>
                    <a:ln>
                      <a:noFill/>
                    </a:ln>
                  </pic:spPr>
                </pic:pic>
              </a:graphicData>
            </a:graphic>
          </wp:inline>
        </w:drawing>
      </w:r>
      <w:r w:rsidR="00100B66" w:rsidRPr="00273D10">
        <w:rPr>
          <w:rFonts w:ascii="Times New Roman" w:hAnsi="Times New Roman"/>
          <w:color w:val="000000"/>
          <w:sz w:val="24"/>
          <w:szCs w:val="24"/>
        </w:rPr>
        <w:t xml:space="preserve"> - количество баллов по профессиональным квалификационным группам (уровням) должностей по i виду выплат;</w:t>
      </w:r>
    </w:p>
    <w:p w:rsidR="00100B66" w:rsidRPr="00273D10" w:rsidRDefault="002948F2" w:rsidP="00100B66">
      <w:pPr>
        <w:spacing w:line="240" w:lineRule="auto"/>
        <w:ind w:firstLine="709"/>
        <w:jc w:val="both"/>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857250" cy="24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 cy="247650"/>
                    </a:xfrm>
                    <a:prstGeom prst="rect">
                      <a:avLst/>
                    </a:prstGeom>
                    <a:noFill/>
                    <a:ln>
                      <a:noFill/>
                    </a:ln>
                  </pic:spPr>
                </pic:pic>
              </a:graphicData>
            </a:graphic>
          </wp:inline>
        </w:drawing>
      </w:r>
      <w:r w:rsidR="00100B66" w:rsidRPr="00273D10">
        <w:rPr>
          <w:rFonts w:ascii="Times New Roman" w:hAnsi="Times New Roman"/>
          <w:color w:val="000000"/>
          <w:sz w:val="24"/>
          <w:szCs w:val="24"/>
        </w:rPr>
        <w:t xml:space="preserve"> - 80 баллов для оценки выплат за важность выполняемой работы, степень самостоятельности и ответственности при выполнении поставленных задач; 120 баллов для оценки выплат за качество выполняемых работ; 100 баллов для оценки выплат за интенсивность и высоте результаты работы; 200 баллов для оценки выплат по итогам года;</w:t>
      </w:r>
    </w:p>
    <w:p w:rsidR="00100B66" w:rsidRPr="00273D10" w:rsidRDefault="00100B66" w:rsidP="00100B66">
      <w:pPr>
        <w:spacing w:line="240" w:lineRule="auto"/>
        <w:ind w:firstLine="709"/>
        <w:jc w:val="both"/>
        <w:rPr>
          <w:rFonts w:ascii="Times New Roman" w:hAnsi="Times New Roman"/>
          <w:color w:val="000000"/>
          <w:sz w:val="24"/>
          <w:szCs w:val="24"/>
        </w:rPr>
      </w:pPr>
      <w:bookmarkStart w:id="7" w:name="sub_27638"/>
      <w:r w:rsidRPr="00273D10">
        <w:rPr>
          <w:rFonts w:ascii="Times New Roman" w:hAnsi="Times New Roman"/>
          <w:color w:val="000000"/>
          <w:sz w:val="24"/>
          <w:szCs w:val="24"/>
        </w:rPr>
        <w:t>К - коэффициент, учитывающий весовое значение одноименных должностных окладов по отношению к максимальному должностному окладу в платном расписании учреждения, принимаемому за единицу.</w:t>
      </w:r>
    </w:p>
    <w:p w:rsidR="00100B66" w:rsidRPr="00273D10" w:rsidRDefault="00100B66" w:rsidP="00100B66">
      <w:pPr>
        <w:spacing w:line="240" w:lineRule="auto"/>
        <w:ind w:firstLine="709"/>
        <w:jc w:val="both"/>
        <w:rPr>
          <w:rFonts w:ascii="Times New Roman" w:hAnsi="Times New Roman"/>
          <w:color w:val="000000"/>
          <w:sz w:val="24"/>
          <w:szCs w:val="24"/>
        </w:rPr>
      </w:pPr>
      <w:bookmarkStart w:id="8" w:name="sub_7"/>
      <w:bookmarkEnd w:id="7"/>
      <w:r w:rsidRPr="00273D10">
        <w:rPr>
          <w:rFonts w:ascii="Times New Roman" w:hAnsi="Times New Roman"/>
          <w:color w:val="000000"/>
          <w:sz w:val="24"/>
          <w:szCs w:val="24"/>
        </w:rPr>
        <w:t xml:space="preserve">4.3.7. По решению руководителя учреждения работникам устанавливаются стимулирующие выплаты за важность выполняемой работы, степень самостоятельности и ответственности при выполнении поставленных задач по итогам работы за отчетный период (месяц, квартал) и выплачиваются ежемесячно с учетом показателей и критериев балльной оценки результативности труда в соответствии с </w:t>
      </w:r>
      <w:r w:rsidRPr="00273D10">
        <w:rPr>
          <w:rFonts w:ascii="Times New Roman" w:hAnsi="Times New Roman"/>
          <w:color w:val="000000"/>
          <w:sz w:val="24"/>
          <w:szCs w:val="24"/>
          <w:u w:val="single"/>
        </w:rPr>
        <w:t xml:space="preserve">приложением № </w:t>
      </w:r>
      <w:hyperlink w:anchor="sub_1002" w:history="1">
        <w:r w:rsidRPr="00273D10">
          <w:rPr>
            <w:rStyle w:val="ad"/>
            <w:rFonts w:ascii="Times New Roman" w:hAnsi="Times New Roman"/>
            <w:color w:val="000000"/>
            <w:sz w:val="24"/>
            <w:szCs w:val="24"/>
          </w:rPr>
          <w:t>1</w:t>
        </w:r>
      </w:hyperlink>
      <w:r w:rsidRPr="00273D10">
        <w:rPr>
          <w:rFonts w:ascii="Times New Roman" w:hAnsi="Times New Roman"/>
          <w:color w:val="000000"/>
          <w:sz w:val="24"/>
          <w:szCs w:val="24"/>
        </w:rPr>
        <w:t xml:space="preserve"> к настоящему положению.</w:t>
      </w:r>
    </w:p>
    <w:p w:rsidR="00100B66" w:rsidRPr="00273D10" w:rsidRDefault="00100B66" w:rsidP="00100B66">
      <w:pPr>
        <w:spacing w:line="240" w:lineRule="auto"/>
        <w:ind w:firstLine="709"/>
        <w:jc w:val="both"/>
        <w:rPr>
          <w:rFonts w:ascii="Times New Roman" w:hAnsi="Times New Roman"/>
          <w:color w:val="000000"/>
          <w:sz w:val="24"/>
          <w:szCs w:val="24"/>
        </w:rPr>
      </w:pPr>
      <w:bookmarkStart w:id="9" w:name="sub_26"/>
      <w:bookmarkEnd w:id="8"/>
      <w:r w:rsidRPr="00273D10">
        <w:rPr>
          <w:rFonts w:ascii="Times New Roman" w:hAnsi="Times New Roman"/>
          <w:color w:val="000000"/>
          <w:sz w:val="24"/>
          <w:szCs w:val="24"/>
        </w:rPr>
        <w:t xml:space="preserve">4.3.8. По решению руководителя учреждения работникам устанавливаются стимулирующие выплаты за качество выполняемых работ по итогам работы за отчетный период (месяц, квартал) и выплачиваются ежемесячно с учетом выполнения показателей и критериев балльной оценки результативности труда в соответствии с </w:t>
      </w:r>
      <w:r w:rsidRPr="00273D10">
        <w:rPr>
          <w:rFonts w:ascii="Times New Roman" w:hAnsi="Times New Roman"/>
          <w:color w:val="000000"/>
          <w:sz w:val="24"/>
          <w:szCs w:val="24"/>
          <w:u w:val="single"/>
        </w:rPr>
        <w:t>приложением № 2</w:t>
      </w:r>
      <w:r w:rsidRPr="00273D10">
        <w:rPr>
          <w:rFonts w:ascii="Times New Roman" w:hAnsi="Times New Roman"/>
          <w:color w:val="000000"/>
          <w:sz w:val="24"/>
          <w:szCs w:val="24"/>
        </w:rPr>
        <w:t xml:space="preserve"> к настоящему положению.</w:t>
      </w:r>
    </w:p>
    <w:p w:rsidR="00100B66" w:rsidRPr="00273D10" w:rsidRDefault="00100B66" w:rsidP="00100B66">
      <w:pPr>
        <w:spacing w:line="240" w:lineRule="auto"/>
        <w:ind w:firstLine="709"/>
        <w:jc w:val="both"/>
        <w:rPr>
          <w:rFonts w:ascii="Times New Roman" w:hAnsi="Times New Roman"/>
          <w:color w:val="000000"/>
          <w:sz w:val="24"/>
          <w:szCs w:val="24"/>
        </w:rPr>
      </w:pPr>
      <w:bookmarkStart w:id="10" w:name="sub_27"/>
      <w:bookmarkEnd w:id="9"/>
      <w:r w:rsidRPr="00273D10">
        <w:rPr>
          <w:rFonts w:ascii="Times New Roman" w:hAnsi="Times New Roman"/>
          <w:color w:val="000000"/>
          <w:sz w:val="24"/>
          <w:szCs w:val="24"/>
        </w:rPr>
        <w:lastRenderedPageBreak/>
        <w:t>4.4. Персональные стимулирующие выплаты, предусмотренные пунктами</w:t>
      </w:r>
      <w:r w:rsidRPr="00273D10">
        <w:rPr>
          <w:rFonts w:ascii="Times New Roman" w:hAnsi="Times New Roman"/>
          <w:color w:val="FF0000"/>
          <w:sz w:val="24"/>
          <w:szCs w:val="24"/>
        </w:rPr>
        <w:t xml:space="preserve"> </w:t>
      </w:r>
      <w:r w:rsidRPr="00273D10">
        <w:rPr>
          <w:rFonts w:ascii="Times New Roman" w:hAnsi="Times New Roman"/>
          <w:color w:val="000000"/>
          <w:sz w:val="24"/>
          <w:szCs w:val="24"/>
        </w:rPr>
        <w:t>4.4.1, 4.4.2,</w:t>
      </w:r>
      <w:r w:rsidRPr="00273D10">
        <w:rPr>
          <w:rFonts w:ascii="Times New Roman" w:hAnsi="Times New Roman"/>
          <w:color w:val="FF0000"/>
          <w:sz w:val="24"/>
          <w:szCs w:val="24"/>
        </w:rPr>
        <w:t xml:space="preserve"> </w:t>
      </w:r>
      <w:r w:rsidRPr="00273D10">
        <w:rPr>
          <w:rFonts w:ascii="Times New Roman" w:hAnsi="Times New Roman"/>
          <w:color w:val="000000"/>
          <w:sz w:val="24"/>
          <w:szCs w:val="24"/>
        </w:rPr>
        <w:t>4.4.3,</w:t>
      </w:r>
      <w:r w:rsidRPr="00273D10">
        <w:rPr>
          <w:rFonts w:ascii="Times New Roman" w:hAnsi="Times New Roman"/>
          <w:color w:val="FF0000"/>
          <w:sz w:val="24"/>
          <w:szCs w:val="24"/>
        </w:rPr>
        <w:t xml:space="preserve"> </w:t>
      </w:r>
      <w:r w:rsidRPr="00273D10">
        <w:rPr>
          <w:rFonts w:ascii="Times New Roman" w:hAnsi="Times New Roman"/>
          <w:color w:val="000000"/>
          <w:sz w:val="24"/>
          <w:szCs w:val="24"/>
        </w:rPr>
        <w:t>4.4.3.1, 4.4.3.2</w:t>
      </w:r>
      <w:hyperlink w:anchor="sub_2762" w:history="1">
        <w:r w:rsidRPr="00273D10">
          <w:rPr>
            <w:rStyle w:val="ad"/>
            <w:rFonts w:ascii="Times New Roman" w:hAnsi="Times New Roman"/>
            <w:color w:val="000000"/>
            <w:sz w:val="24"/>
            <w:szCs w:val="24"/>
          </w:rPr>
          <w:t>,</w:t>
        </w:r>
      </w:hyperlink>
      <w:r w:rsidRPr="00273D10">
        <w:rPr>
          <w:rFonts w:ascii="Times New Roman" w:hAnsi="Times New Roman"/>
          <w:color w:val="000000"/>
          <w:sz w:val="24"/>
          <w:szCs w:val="24"/>
        </w:rPr>
        <w:t xml:space="preserve"> 4.4.3.3</w:t>
      </w:r>
      <w:r w:rsidRPr="00273D10">
        <w:rPr>
          <w:rFonts w:ascii="Times New Roman" w:hAnsi="Times New Roman"/>
          <w:color w:val="FF0000"/>
          <w:sz w:val="24"/>
          <w:szCs w:val="24"/>
        </w:rPr>
        <w:t xml:space="preserve">. </w:t>
      </w:r>
      <w:r w:rsidRPr="00273D10">
        <w:rPr>
          <w:rFonts w:ascii="Times New Roman" w:hAnsi="Times New Roman"/>
          <w:color w:val="000000"/>
          <w:sz w:val="24"/>
          <w:szCs w:val="24"/>
        </w:rPr>
        <w:t>настоящего положения, устанавливаются работникам учреждений при формировании штатного расписания на очередной финансовый год:</w:t>
      </w:r>
    </w:p>
    <w:p w:rsidR="00100B66" w:rsidRPr="00273D10" w:rsidRDefault="00100B66" w:rsidP="00100B66">
      <w:pPr>
        <w:spacing w:line="240" w:lineRule="auto"/>
        <w:ind w:firstLine="709"/>
        <w:jc w:val="both"/>
        <w:rPr>
          <w:rFonts w:ascii="Times New Roman" w:hAnsi="Times New Roman"/>
          <w:color w:val="000000"/>
          <w:sz w:val="24"/>
          <w:szCs w:val="24"/>
        </w:rPr>
      </w:pPr>
      <w:bookmarkStart w:id="11" w:name="sub_273"/>
      <w:bookmarkEnd w:id="10"/>
      <w:r w:rsidRPr="00273D10">
        <w:rPr>
          <w:rFonts w:ascii="Times New Roman" w:hAnsi="Times New Roman"/>
          <w:color w:val="000000"/>
          <w:sz w:val="24"/>
          <w:szCs w:val="24"/>
        </w:rPr>
        <w:t>4.4.1.  В целях повышения профессионального уровня кадрового потенциала краевых государственных учреждений социальной защиты устанавливается персональная стимулирующая выплата молодым специалистам в размере 0,5 оклада (должностного оклада), ставки заработной платы на срок первых трех лет работы с момента окончания учебного заведения. Право на указанную ежемесячную персональную стимулирующую выплату имеют лица в возрасте не старше 35 лет, впервые получившие среднее профессиональное или высшее образование по имеющим государственную аккредитацию образовательным программам, работающие по полученной специальности в учреждениях социальной защиты либо заключившие в течение трех лет со дня получения профессионального образования соответствующего уровня трудовые договоры по полученной специальности с краевыми государственными учреждениями социальной защиты. Указанная надбавка предоставляется один раз за весь период трудовой деятельности;</w:t>
      </w:r>
    </w:p>
    <w:p w:rsidR="00100B66" w:rsidRPr="00273D10" w:rsidRDefault="00100B66" w:rsidP="00100B66">
      <w:pPr>
        <w:spacing w:line="240" w:lineRule="auto"/>
        <w:ind w:firstLine="709"/>
        <w:jc w:val="both"/>
        <w:rPr>
          <w:rFonts w:ascii="Times New Roman" w:hAnsi="Times New Roman"/>
          <w:color w:val="000000"/>
          <w:sz w:val="24"/>
          <w:szCs w:val="24"/>
        </w:rPr>
      </w:pPr>
      <w:bookmarkStart w:id="12" w:name="sub_8"/>
      <w:bookmarkEnd w:id="11"/>
      <w:r w:rsidRPr="00273D10">
        <w:rPr>
          <w:rFonts w:ascii="Times New Roman" w:hAnsi="Times New Roman"/>
          <w:color w:val="000000"/>
          <w:sz w:val="24"/>
          <w:szCs w:val="24"/>
        </w:rPr>
        <w:t>4.4.2. Персональные выплаты за сложность, напряженность и особый режим работы - в центрах социальной адаптации лиц, освободившихся из мест лишения свободы и их филиалах, за обслуживание лиц, освобожденных из мест лишения свободы, в размере 0,6 оклада (должностного оклада), ставки заработной платы;</w:t>
      </w:r>
    </w:p>
    <w:p w:rsidR="00100B66" w:rsidRPr="00273D10" w:rsidRDefault="00100B66" w:rsidP="00100B66">
      <w:pPr>
        <w:spacing w:line="240" w:lineRule="auto"/>
        <w:ind w:firstLine="709"/>
        <w:jc w:val="both"/>
        <w:rPr>
          <w:rFonts w:ascii="Times New Roman" w:hAnsi="Times New Roman"/>
          <w:color w:val="000000"/>
          <w:sz w:val="24"/>
          <w:szCs w:val="24"/>
        </w:rPr>
      </w:pPr>
      <w:bookmarkStart w:id="13" w:name="sub_9"/>
      <w:bookmarkEnd w:id="12"/>
      <w:r w:rsidRPr="00273D10">
        <w:rPr>
          <w:rFonts w:ascii="Times New Roman" w:hAnsi="Times New Roman"/>
          <w:color w:val="000000"/>
          <w:sz w:val="24"/>
          <w:szCs w:val="24"/>
        </w:rPr>
        <w:t>4.4.3. Персональные выплаты работникам учреждений за опыт работы устанавливаются на срок не более 1 года по решению руководителя учреждения с учетом следующих критериев, позволяющих оценить их опыт работы:</w:t>
      </w:r>
    </w:p>
    <w:p w:rsidR="00100B66" w:rsidRPr="00273D10" w:rsidRDefault="00100B66" w:rsidP="00100B66">
      <w:pPr>
        <w:spacing w:line="240" w:lineRule="auto"/>
        <w:ind w:firstLine="709"/>
        <w:jc w:val="both"/>
        <w:rPr>
          <w:rFonts w:ascii="Times New Roman" w:hAnsi="Times New Roman"/>
          <w:color w:val="000000"/>
          <w:sz w:val="24"/>
          <w:szCs w:val="24"/>
        </w:rPr>
      </w:pPr>
      <w:bookmarkStart w:id="14" w:name="sub_27639"/>
      <w:bookmarkEnd w:id="13"/>
      <w:r w:rsidRPr="00273D10">
        <w:rPr>
          <w:rFonts w:ascii="Times New Roman" w:hAnsi="Times New Roman"/>
          <w:color w:val="000000"/>
          <w:sz w:val="24"/>
          <w:szCs w:val="24"/>
        </w:rPr>
        <w:t>- опыта (продолжительности) работы в учреждениях социальной защиты и здравоохранения, органах управления социальной защиты и здравоохранения;</w:t>
      </w:r>
    </w:p>
    <w:bookmarkEnd w:id="14"/>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 уровень квалификации и профессионального мастерства.</w:t>
      </w:r>
    </w:p>
    <w:p w:rsidR="00100B66" w:rsidRPr="00273D10" w:rsidRDefault="00100B66" w:rsidP="00100B66">
      <w:pPr>
        <w:spacing w:line="240" w:lineRule="auto"/>
        <w:ind w:firstLine="709"/>
        <w:jc w:val="both"/>
        <w:rPr>
          <w:rFonts w:ascii="Times New Roman" w:hAnsi="Times New Roman"/>
          <w:color w:val="000000"/>
          <w:sz w:val="24"/>
          <w:szCs w:val="24"/>
        </w:rPr>
      </w:pPr>
      <w:bookmarkStart w:id="15" w:name="sub_27640"/>
      <w:r w:rsidRPr="00273D10">
        <w:rPr>
          <w:rFonts w:ascii="Times New Roman" w:hAnsi="Times New Roman"/>
          <w:color w:val="000000"/>
          <w:sz w:val="24"/>
          <w:szCs w:val="24"/>
        </w:rPr>
        <w:t>При этом руководитель учреждения имеет право детализировать, конкретизировать, дополнять и уточнять критерии оценки опыта работы;</w:t>
      </w:r>
    </w:p>
    <w:p w:rsidR="00100B66" w:rsidRPr="00273D10" w:rsidRDefault="00100B66" w:rsidP="00100B66">
      <w:pPr>
        <w:spacing w:line="240" w:lineRule="auto"/>
        <w:ind w:firstLine="709"/>
        <w:jc w:val="both"/>
        <w:rPr>
          <w:rFonts w:ascii="Times New Roman" w:hAnsi="Times New Roman"/>
          <w:color w:val="000000"/>
          <w:sz w:val="24"/>
          <w:szCs w:val="24"/>
        </w:rPr>
      </w:pPr>
      <w:bookmarkStart w:id="16" w:name="sub_11"/>
      <w:bookmarkEnd w:id="15"/>
      <w:r w:rsidRPr="00273D10">
        <w:rPr>
          <w:rFonts w:ascii="Times New Roman" w:hAnsi="Times New Roman"/>
          <w:color w:val="000000"/>
          <w:sz w:val="24"/>
          <w:szCs w:val="24"/>
        </w:rPr>
        <w:t>4.4.3.1. Персональные выплаты работникам учреждений за опыт (продолжительность) работы выплачиваются ежемесячно с применением критериев в следующих размерах:</w:t>
      </w:r>
    </w:p>
    <w:p w:rsidR="00100B66" w:rsidRPr="00273D10" w:rsidRDefault="00100B66" w:rsidP="00100B66">
      <w:pPr>
        <w:spacing w:line="240" w:lineRule="auto"/>
        <w:ind w:firstLine="709"/>
        <w:jc w:val="both"/>
        <w:rPr>
          <w:rFonts w:ascii="Times New Roman" w:hAnsi="Times New Roman"/>
          <w:color w:val="000000"/>
          <w:sz w:val="24"/>
          <w:szCs w:val="24"/>
        </w:rPr>
      </w:pPr>
      <w:bookmarkStart w:id="17" w:name="sub_27641"/>
      <w:bookmarkEnd w:id="16"/>
      <w:r w:rsidRPr="00273D10">
        <w:rPr>
          <w:rFonts w:ascii="Times New Roman" w:hAnsi="Times New Roman"/>
          <w:color w:val="000000"/>
          <w:sz w:val="24"/>
          <w:szCs w:val="24"/>
        </w:rPr>
        <w:t>0,3 оклада (должностного оклада), ставки заработной платы работникам, имеющим медицинское образование (врачам) и среднему медицинскому персоналу домов-интернатов всех типов, расположенных в сельской местности, за опыт (стаж) работы свыше трех лет и 0,15 оклада (должностного оклада) ставки заработной платы за каждые последующие два года работы в учреждениях социальной защиты (домах-интернатах всех типов, расположенных в сельской местности), учреждениях здравоохранения, органах управления социальной защиты и здравоохранения, но не свыше 0,6 оклада (должностного оклада), ставки заработной платы;</w:t>
      </w:r>
    </w:p>
    <w:p w:rsidR="00100B66" w:rsidRPr="00273D10" w:rsidRDefault="00100B66" w:rsidP="00100B66">
      <w:pPr>
        <w:spacing w:line="240" w:lineRule="auto"/>
        <w:ind w:firstLine="709"/>
        <w:jc w:val="both"/>
        <w:rPr>
          <w:rFonts w:ascii="Times New Roman" w:hAnsi="Times New Roman"/>
          <w:color w:val="000000"/>
          <w:sz w:val="24"/>
          <w:szCs w:val="24"/>
        </w:rPr>
      </w:pPr>
      <w:bookmarkStart w:id="18" w:name="sub_27642"/>
      <w:bookmarkEnd w:id="17"/>
      <w:r w:rsidRPr="00273D10">
        <w:rPr>
          <w:rFonts w:ascii="Times New Roman" w:hAnsi="Times New Roman"/>
          <w:color w:val="000000"/>
          <w:sz w:val="24"/>
          <w:szCs w:val="24"/>
        </w:rPr>
        <w:t>0,2 оклада (должностного оклада), ставки заработной платы работникам иных учреждений социального обслуживания за опыт (стаж) работы свыше трех лет и 0,1 оклада (должностного оклада), ставки заработной платы за последующие два года работы в учреждениях социального обслуживания и здравоохранения, органах управления социальной защиты и здравоохранения, но не свыше 0,3 оклада (должностного оклада), ставки заработной платы.</w:t>
      </w:r>
    </w:p>
    <w:p w:rsidR="00100B66" w:rsidRPr="00273D10" w:rsidRDefault="00100B66" w:rsidP="00100B66">
      <w:pPr>
        <w:spacing w:line="240" w:lineRule="auto"/>
        <w:ind w:firstLine="709"/>
        <w:jc w:val="both"/>
        <w:rPr>
          <w:rFonts w:ascii="Times New Roman" w:hAnsi="Times New Roman"/>
          <w:color w:val="000000"/>
          <w:sz w:val="24"/>
          <w:szCs w:val="24"/>
        </w:rPr>
      </w:pPr>
      <w:bookmarkStart w:id="19" w:name="sub_2762"/>
      <w:bookmarkEnd w:id="18"/>
      <w:r w:rsidRPr="00273D10">
        <w:rPr>
          <w:rFonts w:ascii="Times New Roman" w:hAnsi="Times New Roman"/>
          <w:color w:val="000000"/>
          <w:sz w:val="24"/>
          <w:szCs w:val="24"/>
        </w:rPr>
        <w:lastRenderedPageBreak/>
        <w:t>4.4.3.2. Персональные выплаты работникам учреждений за уровень квалификации (профессионального мастерства) по профилю выполняемой работы устанавливаются отдельным работникам по решению руководителя учреждения на срок до 1 года с учетом уровня квалификации (профессионального мастерства); повышения квалификации; проявления творческого мастерства.</w:t>
      </w:r>
    </w:p>
    <w:bookmarkEnd w:id="19"/>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Вышеназванные персональные выплаты могут устанавливаться в диапазоне от 0,15 до 2,6 оклада (должностного оклада), ставки заработной платы и выплачиваться с применением критериев в следующих размерах:</w:t>
      </w:r>
    </w:p>
    <w:p w:rsidR="00100B66" w:rsidRPr="00273D10" w:rsidRDefault="00100B66" w:rsidP="00100B66">
      <w:pPr>
        <w:spacing w:line="240" w:lineRule="auto"/>
        <w:ind w:firstLine="709"/>
        <w:jc w:val="both"/>
        <w:rPr>
          <w:rFonts w:ascii="Times New Roman" w:hAnsi="Times New Roman"/>
          <w:color w:val="000000"/>
          <w:sz w:val="24"/>
          <w:szCs w:val="24"/>
        </w:rPr>
      </w:pPr>
      <w:bookmarkStart w:id="20" w:name="sub_27623"/>
      <w:r w:rsidRPr="00273D10">
        <w:rPr>
          <w:rFonts w:ascii="Times New Roman" w:hAnsi="Times New Roman"/>
          <w:color w:val="000000"/>
          <w:sz w:val="24"/>
          <w:szCs w:val="24"/>
        </w:rPr>
        <w:t>от 0,15 до 2,6 оклада (должностного оклада), ставки заработной платы работникам, отнесенным к профессиональным квалификационным группам должностей специалистов второго уровня, осуществляющих предоставление социальных услуг, медицинскому и фармацевтическому персоналу первого уровня, среднему медицинскому и фармацевтическому персоналу первого и второго уровней, отнесенным к профессиональным квалификационным группам должностей медицинских и фармацевтических работников, учебно-вспомогательному персоналу первого и второго уровней, отнесенных к должностям работников образования работникам физической культуры и спорта, отнесенным к профессиональной квалификационной группе должностей второго уровня, техническим исполнителям, работникам среднего звена профессиональных квалификационных групп должностей культуры, искусства и кинематографии, рабочим, отнесенным к профессиональной квалификационной группе общеотраслевых профессий рабочих первого уровня, рабочим первого квалификационного уровня общеотраслевых профессий рабочих второго уровня, служащим первого уровня, отнесенных к общеотраслевым должностям служащих первого уровня, служащим первого и второго квалификационных уровней, отнесенным к профессиональной квалификационной группе должностей служащих второго уровня за сложность и напряженность работы при обслуживании граждан пожилого возраста и инвалидов, несовершеннолетних, в том числе детей-инвалидов, а также граждан находящихся в трудной жизненной ситуации.</w:t>
      </w:r>
    </w:p>
    <w:p w:rsidR="00100B66" w:rsidRPr="00273D10" w:rsidRDefault="00100B66" w:rsidP="00100B66">
      <w:pPr>
        <w:spacing w:line="240" w:lineRule="auto"/>
        <w:ind w:firstLine="709"/>
        <w:jc w:val="both"/>
        <w:rPr>
          <w:rFonts w:ascii="Times New Roman" w:hAnsi="Times New Roman"/>
          <w:color w:val="000000"/>
          <w:sz w:val="24"/>
          <w:szCs w:val="24"/>
        </w:rPr>
      </w:pPr>
      <w:bookmarkStart w:id="21" w:name="sub_27643"/>
      <w:bookmarkEnd w:id="20"/>
      <w:r w:rsidRPr="00273D10">
        <w:rPr>
          <w:rFonts w:ascii="Times New Roman" w:hAnsi="Times New Roman"/>
          <w:color w:val="000000"/>
          <w:sz w:val="24"/>
          <w:szCs w:val="24"/>
        </w:rPr>
        <w:t>от 0,15 до 2,5 оклада (должностного оклада), ставок заработной платы водителям легковых автомобилей учреждений за сложность и напряженность работы в городах и населенных пунктах Красноярского края с численностью населения свыше 100,0 тыс. человек в связи с интенсивным движением автотранспорта и выполнением работ, не входящих в круг должностных обязанностей (проведение текущего технического обслуживания, мойку, уборку салона легкового автомобиля);</w:t>
      </w:r>
    </w:p>
    <w:p w:rsidR="00100B66" w:rsidRPr="00273D10" w:rsidRDefault="00100B66" w:rsidP="00100B66">
      <w:pPr>
        <w:spacing w:line="240" w:lineRule="auto"/>
        <w:ind w:firstLine="709"/>
        <w:jc w:val="both"/>
        <w:rPr>
          <w:rFonts w:ascii="Times New Roman" w:hAnsi="Times New Roman"/>
          <w:color w:val="000000"/>
          <w:sz w:val="24"/>
          <w:szCs w:val="24"/>
        </w:rPr>
      </w:pPr>
      <w:bookmarkStart w:id="22" w:name="sub_27644"/>
      <w:bookmarkEnd w:id="21"/>
      <w:r w:rsidRPr="00273D10">
        <w:rPr>
          <w:rFonts w:ascii="Times New Roman" w:hAnsi="Times New Roman"/>
          <w:color w:val="000000"/>
          <w:sz w:val="24"/>
          <w:szCs w:val="24"/>
        </w:rPr>
        <w:t>от 0,15 до 1,5 оклада (должностного оклада), ставки заработной платы специалистам учреждений за уровень квалификации и профессионального мастерства, проявленное творческое мастерство при подготовке и сопровождении локальных нормативных актов учреждения и других документов в части трудового, гражданского, административного права, защиты прав и законных интересов клиентов; применение в социальной и трудовой реабилитации новых методов и инновационных технологий; обеспечение режима безопасной, бесперебойной работы инженерных, хозяйственно-эксплуатационных систем жизнеобеспечения учреждения, за исключением специалистов центра социальных выплат и ресурсно-методического центра, которым по вышеуказанным основаниям размер выплаты может увеличиваться до 2,0 окладов (должностных окладов), ставок заработной платы</w:t>
      </w:r>
    </w:p>
    <w:p w:rsidR="00100B66" w:rsidRPr="00273D10" w:rsidRDefault="00100B66" w:rsidP="00100B66">
      <w:pPr>
        <w:spacing w:line="240" w:lineRule="auto"/>
        <w:ind w:firstLine="709"/>
        <w:jc w:val="both"/>
        <w:rPr>
          <w:rFonts w:ascii="Times New Roman" w:hAnsi="Times New Roman"/>
          <w:color w:val="000000"/>
          <w:sz w:val="24"/>
          <w:szCs w:val="24"/>
        </w:rPr>
      </w:pPr>
      <w:bookmarkStart w:id="23" w:name="sub_27645"/>
      <w:bookmarkEnd w:id="22"/>
      <w:r w:rsidRPr="00273D10">
        <w:rPr>
          <w:rFonts w:ascii="Times New Roman" w:hAnsi="Times New Roman"/>
          <w:color w:val="000000"/>
          <w:sz w:val="24"/>
          <w:szCs w:val="24"/>
        </w:rPr>
        <w:t xml:space="preserve">от 0,15 до 0,7 оклада (должностного оклада), ставки заработной платы водителям легковых автомобилей учреждений за обеспечение безаварийной работы на линии, соблюдение правил дорожного движения, выполнение работ (не входящих в круг должностных обязанностей (проведение текущего технического обслуживания, мойку, </w:t>
      </w:r>
      <w:r w:rsidRPr="00273D10">
        <w:rPr>
          <w:rFonts w:ascii="Times New Roman" w:hAnsi="Times New Roman"/>
          <w:color w:val="000000"/>
          <w:sz w:val="24"/>
          <w:szCs w:val="24"/>
        </w:rPr>
        <w:lastRenderedPageBreak/>
        <w:t>уборку салона легкового автомобиля); расширение зоны обслуживания, обеспечение безаварийной работы на линии;</w:t>
      </w:r>
    </w:p>
    <w:p w:rsidR="00100B66" w:rsidRPr="00273D10" w:rsidRDefault="00100B66" w:rsidP="00100B66">
      <w:pPr>
        <w:spacing w:line="240" w:lineRule="auto"/>
        <w:ind w:firstLine="709"/>
        <w:jc w:val="both"/>
        <w:rPr>
          <w:rFonts w:ascii="Times New Roman" w:hAnsi="Times New Roman"/>
          <w:color w:val="000000"/>
          <w:sz w:val="24"/>
          <w:szCs w:val="24"/>
        </w:rPr>
      </w:pPr>
      <w:bookmarkStart w:id="24" w:name="sub_27646"/>
      <w:bookmarkEnd w:id="23"/>
      <w:r w:rsidRPr="00273D10">
        <w:rPr>
          <w:rFonts w:ascii="Times New Roman" w:hAnsi="Times New Roman"/>
          <w:color w:val="000000"/>
          <w:sz w:val="24"/>
          <w:szCs w:val="24"/>
        </w:rPr>
        <w:t>от 0,15 до 0,5 оклада (должностного оклада), ставки заработной платы специалистам учреждений за повышение уровня квалификации (профессионального мастерства) по профилю выполняемой работы, подтверждаемой документально (сертификат, удостоверение, диплом);</w:t>
      </w:r>
    </w:p>
    <w:p w:rsidR="00100B66" w:rsidRPr="00273D10" w:rsidRDefault="00100B66" w:rsidP="00100B66">
      <w:pPr>
        <w:spacing w:line="240" w:lineRule="auto"/>
        <w:ind w:firstLine="709"/>
        <w:jc w:val="both"/>
        <w:rPr>
          <w:rFonts w:ascii="Times New Roman" w:hAnsi="Times New Roman"/>
          <w:color w:val="000000"/>
          <w:sz w:val="24"/>
          <w:szCs w:val="24"/>
        </w:rPr>
      </w:pPr>
      <w:bookmarkStart w:id="25" w:name="sub_27647"/>
      <w:bookmarkEnd w:id="24"/>
      <w:r w:rsidRPr="00273D10">
        <w:rPr>
          <w:rFonts w:ascii="Times New Roman" w:hAnsi="Times New Roman"/>
          <w:color w:val="000000"/>
          <w:sz w:val="24"/>
          <w:szCs w:val="24"/>
        </w:rPr>
        <w:t>от 0,15 до 0,4 оклада (должностного оклада), ставки заработной платы специалистам учреждений за публикацию статей, материалов по профилю выполняемой работы во всероссийских, международных реферируемых печатных изданиях;</w:t>
      </w:r>
    </w:p>
    <w:p w:rsidR="00100B66" w:rsidRPr="00273D10" w:rsidRDefault="00100B66" w:rsidP="00100B66">
      <w:pPr>
        <w:spacing w:line="240" w:lineRule="auto"/>
        <w:ind w:firstLine="709"/>
        <w:jc w:val="both"/>
        <w:rPr>
          <w:rFonts w:ascii="Times New Roman" w:hAnsi="Times New Roman"/>
          <w:color w:val="000000"/>
          <w:sz w:val="24"/>
          <w:szCs w:val="24"/>
        </w:rPr>
      </w:pPr>
      <w:bookmarkStart w:id="26" w:name="sub_27648"/>
      <w:bookmarkEnd w:id="25"/>
      <w:r w:rsidRPr="00273D10">
        <w:rPr>
          <w:rFonts w:ascii="Times New Roman" w:hAnsi="Times New Roman"/>
          <w:color w:val="000000"/>
          <w:sz w:val="24"/>
          <w:szCs w:val="24"/>
        </w:rPr>
        <w:t>от 0,15 до 0,3 оклада (должностного оклада), ставки заработной платы специалистам учреждений за публичные выступления в средствах массовой информации, в том числе с докладами на краевых совещаниях, семинарах, конференциях по профилю выполняемой работы, а также по вопросам эффективной деятельности, внедрения прогрессивных методов, инновационных технологий;</w:t>
      </w:r>
    </w:p>
    <w:bookmarkEnd w:id="26"/>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0,25 оклада (должностного оклада), ставки заработной платы - водителям легковых и грузовых автомобилей за первый класс (категории "Д" и "Е") и 0,1 оклада (должностного оклада), ставки заработной платы за второй класс;</w:t>
      </w:r>
    </w:p>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0,2 оклада (должностного оклада), ставки заработной платы - трактористам-машинистам за первый класс и 0,1 оклада (должностного оклада), ставки заработной платы за второй класс.</w:t>
      </w:r>
    </w:p>
    <w:p w:rsidR="00100B66" w:rsidRPr="00273D10" w:rsidRDefault="00100B66" w:rsidP="00100B66">
      <w:pPr>
        <w:spacing w:line="240" w:lineRule="auto"/>
        <w:ind w:firstLine="709"/>
        <w:jc w:val="both"/>
        <w:rPr>
          <w:rFonts w:ascii="Times New Roman" w:hAnsi="Times New Roman"/>
          <w:color w:val="000000"/>
          <w:sz w:val="24"/>
          <w:szCs w:val="24"/>
        </w:rPr>
      </w:pPr>
      <w:bookmarkStart w:id="27" w:name="sub_12"/>
      <w:r w:rsidRPr="00273D10">
        <w:rPr>
          <w:rFonts w:ascii="Times New Roman" w:hAnsi="Times New Roman"/>
          <w:color w:val="000000"/>
          <w:sz w:val="24"/>
          <w:szCs w:val="24"/>
        </w:rPr>
        <w:t>При наличии у специалиста учреждения одновременно квалификационной категории и ученой степени (кандидата, доктора наук) и (или) почетного звания по профилю выполняемой работы размер персональных выплат за опыт работы увеличивается:</w:t>
      </w:r>
    </w:p>
    <w:p w:rsidR="00100B66" w:rsidRPr="00273D10" w:rsidRDefault="00100B66" w:rsidP="00100B66">
      <w:pPr>
        <w:spacing w:line="240" w:lineRule="auto"/>
        <w:ind w:firstLine="709"/>
        <w:jc w:val="both"/>
        <w:rPr>
          <w:rFonts w:ascii="Times New Roman" w:hAnsi="Times New Roman"/>
          <w:color w:val="000000"/>
          <w:sz w:val="24"/>
          <w:szCs w:val="24"/>
        </w:rPr>
      </w:pPr>
      <w:bookmarkStart w:id="28" w:name="sub_13"/>
      <w:bookmarkEnd w:id="27"/>
      <w:r w:rsidRPr="00273D10">
        <w:rPr>
          <w:rFonts w:ascii="Times New Roman" w:hAnsi="Times New Roman"/>
          <w:color w:val="000000"/>
          <w:sz w:val="24"/>
          <w:szCs w:val="24"/>
        </w:rPr>
        <w:t>за почетное звание - на 0,18 оклада (должностного оклада), ставки заработной платы;</w:t>
      </w:r>
    </w:p>
    <w:p w:rsidR="00100B66" w:rsidRPr="00273D10" w:rsidRDefault="00100B66" w:rsidP="00100B66">
      <w:pPr>
        <w:spacing w:line="240" w:lineRule="auto"/>
        <w:ind w:firstLine="709"/>
        <w:jc w:val="both"/>
        <w:rPr>
          <w:rFonts w:ascii="Times New Roman" w:hAnsi="Times New Roman"/>
          <w:color w:val="000000"/>
          <w:sz w:val="24"/>
          <w:szCs w:val="24"/>
        </w:rPr>
      </w:pPr>
      <w:bookmarkStart w:id="29" w:name="sub_14"/>
      <w:bookmarkEnd w:id="28"/>
      <w:r w:rsidRPr="00273D10">
        <w:rPr>
          <w:rFonts w:ascii="Times New Roman" w:hAnsi="Times New Roman"/>
          <w:color w:val="000000"/>
          <w:sz w:val="24"/>
          <w:szCs w:val="24"/>
        </w:rPr>
        <w:t>за ученую степень кандидата наук - на 0,20 оклада (должностного оклада), ставки заработной платы;</w:t>
      </w:r>
    </w:p>
    <w:bookmarkEnd w:id="29"/>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color w:val="000000"/>
          <w:sz w:val="24"/>
          <w:szCs w:val="24"/>
        </w:rPr>
        <w:t>за ученую степень доктора наук - на 0,30 оклада (должностного оклада), ставки заработной платы.</w:t>
      </w:r>
    </w:p>
    <w:p w:rsidR="00100B66" w:rsidRPr="00273D10" w:rsidRDefault="00100B66" w:rsidP="00100B66">
      <w:pPr>
        <w:spacing w:line="240" w:lineRule="auto"/>
        <w:ind w:firstLine="709"/>
        <w:jc w:val="both"/>
        <w:rPr>
          <w:rFonts w:ascii="Times New Roman" w:hAnsi="Times New Roman"/>
          <w:sz w:val="24"/>
          <w:szCs w:val="24"/>
        </w:rPr>
      </w:pPr>
      <w:bookmarkStart w:id="30" w:name="sub_19"/>
      <w:r w:rsidRPr="00273D10">
        <w:rPr>
          <w:rFonts w:ascii="Times New Roman" w:hAnsi="Times New Roman"/>
          <w:sz w:val="24"/>
          <w:szCs w:val="24"/>
        </w:rPr>
        <w:t>При наличии у специалиста учреждения двух ученых степеней или почетных званий размеры персональных выплат, установленные по каждому из них, не суммируются.</w:t>
      </w:r>
    </w:p>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sz w:val="24"/>
          <w:szCs w:val="24"/>
        </w:rPr>
        <w:t>При вынесении дисциплинарных взысканий работнику размер установленной персональной выплаты за опыт работы по решению руководителя учреждения может снижаться на 0,15 оклада (должностного оклада), ставки заработной платы.</w:t>
      </w:r>
    </w:p>
    <w:p w:rsidR="00100B66" w:rsidRPr="00273D10" w:rsidRDefault="00100B66" w:rsidP="00100B66">
      <w:pPr>
        <w:spacing w:line="240" w:lineRule="auto"/>
        <w:ind w:firstLine="709"/>
        <w:jc w:val="both"/>
        <w:rPr>
          <w:rFonts w:ascii="Times New Roman" w:hAnsi="Times New Roman"/>
          <w:color w:val="000000"/>
          <w:sz w:val="24"/>
          <w:szCs w:val="24"/>
        </w:rPr>
      </w:pPr>
      <w:bookmarkStart w:id="31" w:name="sub_18"/>
      <w:bookmarkEnd w:id="30"/>
      <w:r w:rsidRPr="00273D10">
        <w:rPr>
          <w:rFonts w:ascii="Times New Roman" w:hAnsi="Times New Roman"/>
          <w:color w:val="000000"/>
          <w:sz w:val="24"/>
          <w:szCs w:val="24"/>
        </w:rPr>
        <w:t>Общий размер персональной выплаты за опыт работы определяется путем суммирования вышеперечисленных выплат и не может превышать 2,9 оклада (должностного оклада), ставки заработной платы для работников учреждения.</w:t>
      </w:r>
      <w:bookmarkStart w:id="32" w:name="sub_2763"/>
      <w:bookmarkEnd w:id="31"/>
    </w:p>
    <w:p w:rsidR="00100B66" w:rsidRPr="00273D10" w:rsidRDefault="00100B66" w:rsidP="00100B66">
      <w:pPr>
        <w:spacing w:line="240" w:lineRule="auto"/>
        <w:ind w:firstLine="709"/>
        <w:jc w:val="both"/>
        <w:rPr>
          <w:rFonts w:ascii="Times New Roman" w:hAnsi="Times New Roman"/>
          <w:sz w:val="24"/>
          <w:szCs w:val="24"/>
        </w:rPr>
      </w:pPr>
      <w:r w:rsidRPr="00273D10">
        <w:rPr>
          <w:rFonts w:ascii="Times New Roman" w:hAnsi="Times New Roman"/>
          <w:sz w:val="24"/>
          <w:szCs w:val="24"/>
        </w:rPr>
        <w:t xml:space="preserve">4.4.3.3. Определение продолжительности работы в учреждениях социальной защиты и здравоохранения, органах управления социальной защиты и здравоохранения для установления персональной выплаты за опыт работы к окладу (должностному окладу) </w:t>
      </w:r>
      <w:r w:rsidRPr="00273D10">
        <w:rPr>
          <w:rFonts w:ascii="Times New Roman" w:hAnsi="Times New Roman"/>
          <w:sz w:val="24"/>
          <w:szCs w:val="24"/>
        </w:rPr>
        <w:lastRenderedPageBreak/>
        <w:t xml:space="preserve">работникам учреждений осуществляется в порядке, установленном в пункте </w:t>
      </w:r>
      <w:r w:rsidRPr="00273D10">
        <w:rPr>
          <w:rFonts w:ascii="Times New Roman" w:hAnsi="Times New Roman"/>
          <w:sz w:val="24"/>
          <w:szCs w:val="24"/>
          <w:lang w:val="en-US"/>
        </w:rPr>
        <w:t>VI</w:t>
      </w:r>
      <w:r w:rsidRPr="00273D10">
        <w:rPr>
          <w:rFonts w:ascii="Times New Roman" w:hAnsi="Times New Roman"/>
          <w:sz w:val="24"/>
          <w:szCs w:val="24"/>
        </w:rPr>
        <w:t xml:space="preserve"> настоящего положения.</w:t>
      </w:r>
    </w:p>
    <w:p w:rsidR="00100B66" w:rsidRPr="00273D10" w:rsidRDefault="00100B66" w:rsidP="00100B66">
      <w:pPr>
        <w:spacing w:line="240" w:lineRule="auto"/>
        <w:ind w:firstLine="709"/>
        <w:jc w:val="both"/>
        <w:rPr>
          <w:rFonts w:ascii="Times New Roman" w:hAnsi="Times New Roman"/>
          <w:color w:val="000000"/>
          <w:sz w:val="24"/>
          <w:szCs w:val="24"/>
        </w:rPr>
      </w:pPr>
      <w:r w:rsidRPr="00273D10">
        <w:rPr>
          <w:rFonts w:ascii="Times New Roman" w:hAnsi="Times New Roman"/>
          <w:sz w:val="24"/>
          <w:szCs w:val="24"/>
        </w:rPr>
        <w:t xml:space="preserve">4.4.4. 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устанавливаются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 </w:t>
      </w:r>
    </w:p>
    <w:p w:rsidR="00100B66" w:rsidRPr="00273D10" w:rsidRDefault="00100B66" w:rsidP="00100B66">
      <w:pPr>
        <w:pStyle w:val="af"/>
        <w:spacing w:after="200"/>
        <w:ind w:firstLine="709"/>
      </w:pPr>
      <w:r w:rsidRPr="00273D10">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устанавливаются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100B66" w:rsidRPr="00273D10" w:rsidRDefault="00100B66" w:rsidP="00100B66">
      <w:pPr>
        <w:spacing w:line="240" w:lineRule="auto"/>
        <w:ind w:firstLine="709"/>
        <w:jc w:val="both"/>
        <w:rPr>
          <w:rFonts w:ascii="Times New Roman" w:hAnsi="Times New Roman"/>
          <w:color w:val="000000"/>
          <w:sz w:val="24"/>
          <w:szCs w:val="24"/>
        </w:rPr>
      </w:pPr>
      <w:bookmarkStart w:id="33" w:name="sub_16"/>
      <w:bookmarkEnd w:id="32"/>
      <w:r w:rsidRPr="00273D10">
        <w:rPr>
          <w:rFonts w:ascii="Times New Roman" w:hAnsi="Times New Roman"/>
          <w:color w:val="000000"/>
          <w:sz w:val="24"/>
          <w:szCs w:val="24"/>
        </w:rPr>
        <w:t xml:space="preserve">4.4. Стимулирующие выплаты за интенсивность и высокие результаты работы по итогам работы за квартал текущего года устанавливаются работникам по решению руководителя учреждения и выплачиваются один раз в квартал с учетом показателей и критериев балльной оценки результативности труда в соответствии с </w:t>
      </w:r>
      <w:r w:rsidRPr="00273D10">
        <w:rPr>
          <w:rFonts w:ascii="Times New Roman" w:hAnsi="Times New Roman"/>
          <w:color w:val="000000"/>
          <w:sz w:val="24"/>
          <w:szCs w:val="24"/>
          <w:u w:val="single"/>
        </w:rPr>
        <w:t>приложением № 3</w:t>
      </w:r>
      <w:r w:rsidRPr="00273D10">
        <w:rPr>
          <w:rFonts w:ascii="Times New Roman" w:hAnsi="Times New Roman"/>
          <w:color w:val="000000"/>
          <w:sz w:val="24"/>
          <w:szCs w:val="24"/>
        </w:rPr>
        <w:t xml:space="preserve"> к настоящему положению</w:t>
      </w:r>
    </w:p>
    <w:p w:rsidR="00100B66" w:rsidRPr="00273D10" w:rsidRDefault="00100B66" w:rsidP="00100B66">
      <w:pPr>
        <w:spacing w:line="240" w:lineRule="auto"/>
        <w:ind w:firstLine="709"/>
        <w:jc w:val="both"/>
        <w:rPr>
          <w:rFonts w:ascii="Times New Roman" w:hAnsi="Times New Roman"/>
          <w:color w:val="000000"/>
          <w:sz w:val="24"/>
          <w:szCs w:val="24"/>
        </w:rPr>
      </w:pPr>
      <w:bookmarkStart w:id="34" w:name="sub_17"/>
      <w:bookmarkEnd w:id="33"/>
      <w:r w:rsidRPr="00273D10">
        <w:rPr>
          <w:rFonts w:ascii="Times New Roman" w:hAnsi="Times New Roman"/>
          <w:color w:val="000000"/>
          <w:sz w:val="24"/>
          <w:szCs w:val="24"/>
        </w:rPr>
        <w:t xml:space="preserve">4.5. Работникам учреждений по решению руководителя учреждения устанавливаются и выплачиваются стимулирующие выплаты по итогам работы за год с учетом показателей и критериев балльной оценки результативности труда в соответствии с </w:t>
      </w:r>
      <w:r w:rsidRPr="00273D10">
        <w:rPr>
          <w:rFonts w:ascii="Times New Roman" w:hAnsi="Times New Roman"/>
          <w:color w:val="000000"/>
          <w:sz w:val="24"/>
          <w:szCs w:val="24"/>
          <w:u w:val="single"/>
        </w:rPr>
        <w:t>приложением № 4</w:t>
      </w:r>
      <w:r w:rsidRPr="00273D10">
        <w:rPr>
          <w:rFonts w:ascii="Times New Roman" w:hAnsi="Times New Roman"/>
          <w:color w:val="000000"/>
          <w:sz w:val="24"/>
          <w:szCs w:val="24"/>
        </w:rPr>
        <w:t xml:space="preserve"> к настоящему </w:t>
      </w:r>
      <w:bookmarkEnd w:id="34"/>
      <w:r w:rsidRPr="00273D10">
        <w:rPr>
          <w:rFonts w:ascii="Times New Roman" w:hAnsi="Times New Roman"/>
          <w:color w:val="000000"/>
          <w:sz w:val="24"/>
          <w:szCs w:val="24"/>
        </w:rPr>
        <w:t>положению</w:t>
      </w:r>
    </w:p>
    <w:p w:rsidR="00100B66" w:rsidRPr="00273D10" w:rsidRDefault="00100B66" w:rsidP="00100B66">
      <w:pPr>
        <w:pStyle w:val="a3"/>
        <w:spacing w:line="240" w:lineRule="auto"/>
        <w:ind w:left="360"/>
        <w:jc w:val="center"/>
        <w:rPr>
          <w:color w:val="000000"/>
        </w:rPr>
      </w:pPr>
      <w:r w:rsidRPr="00273D10">
        <w:rPr>
          <w:b/>
          <w:color w:val="000000"/>
        </w:rPr>
        <w:t>V. Единовременная материальная помощь</w:t>
      </w:r>
    </w:p>
    <w:p w:rsidR="00100B66" w:rsidRPr="00273D10" w:rsidRDefault="00100B66" w:rsidP="00100B66">
      <w:pPr>
        <w:pStyle w:val="a3"/>
        <w:spacing w:line="240" w:lineRule="auto"/>
        <w:ind w:firstLine="709"/>
        <w:jc w:val="both"/>
        <w:rPr>
          <w:color w:val="000000"/>
        </w:rPr>
      </w:pPr>
      <w:r w:rsidRPr="00273D10">
        <w:rPr>
          <w:color w:val="000000"/>
        </w:rPr>
        <w:t>5.1. Единовременная материальная помощь  работникам бюджетных учреждений  оказывается по решению руководителя бюджетного учреждения в связи с  бракосочетанием, рождением ребенка,  смертью (супруга) супруги или близких родственников (детей, родителей).</w:t>
      </w:r>
    </w:p>
    <w:p w:rsidR="00100B66" w:rsidRPr="00273D10" w:rsidRDefault="00100B66" w:rsidP="00100B66">
      <w:pPr>
        <w:pStyle w:val="a3"/>
        <w:spacing w:line="240" w:lineRule="auto"/>
        <w:ind w:firstLine="709"/>
        <w:jc w:val="both"/>
        <w:rPr>
          <w:color w:val="000000"/>
        </w:rPr>
      </w:pPr>
      <w:r w:rsidRPr="00273D10">
        <w:rPr>
          <w:color w:val="000000"/>
        </w:rPr>
        <w:t>5.2. Размер единовременной помощи не может превышать 3,0 тысяч рублей по каждому основанию, предусмотренному пунктом 5.1. настоящего раздела.</w:t>
      </w:r>
    </w:p>
    <w:p w:rsidR="00100B66" w:rsidRPr="00273D10" w:rsidRDefault="00100B66" w:rsidP="00100B66">
      <w:pPr>
        <w:pStyle w:val="a3"/>
        <w:spacing w:line="240" w:lineRule="auto"/>
        <w:ind w:firstLine="709"/>
        <w:jc w:val="both"/>
        <w:rPr>
          <w:color w:val="000000"/>
        </w:rPr>
      </w:pPr>
      <w:r w:rsidRPr="00273D10">
        <w:rPr>
          <w:color w:val="000000"/>
        </w:rPr>
        <w:t>5.3. Выплата единовременной материальной помощи работникам бюджетных учреждений производится на основании приказа руководителя бюджетного учреждения с учетом положений настоящего раздела.</w:t>
      </w:r>
    </w:p>
    <w:p w:rsidR="00100B66" w:rsidRPr="00273D10" w:rsidRDefault="00100B66" w:rsidP="00100B66">
      <w:pPr>
        <w:pStyle w:val="ConsPlusNormal"/>
        <w:widowControl/>
        <w:spacing w:line="240" w:lineRule="auto"/>
        <w:ind w:firstLine="709"/>
        <w:jc w:val="both"/>
        <w:rPr>
          <w:rFonts w:ascii="Times New Roman" w:hAnsi="Times New Roman" w:cs="Times New Roman"/>
          <w:b/>
          <w:sz w:val="24"/>
          <w:szCs w:val="24"/>
        </w:rPr>
      </w:pPr>
      <w:r w:rsidRPr="00273D10">
        <w:rPr>
          <w:rFonts w:ascii="Times New Roman" w:hAnsi="Times New Roman" w:cs="Times New Roman"/>
          <w:b/>
          <w:sz w:val="24"/>
          <w:szCs w:val="24"/>
        </w:rPr>
        <w:t>VI. Порядок определения продолжительности работы  для установления работникам персональной стимулирующей выплаты за опыт работы</w:t>
      </w:r>
    </w:p>
    <w:p w:rsidR="00100B66" w:rsidRPr="00273D10" w:rsidRDefault="00100B66" w:rsidP="00100B66">
      <w:pPr>
        <w:pStyle w:val="ConsPlusNormal"/>
        <w:widowControl/>
        <w:spacing w:line="240" w:lineRule="auto"/>
        <w:ind w:firstLine="709"/>
        <w:jc w:val="both"/>
        <w:rPr>
          <w:rFonts w:ascii="Times New Roman" w:hAnsi="Times New Roman" w:cs="Times New Roman"/>
          <w:color w:val="000000"/>
          <w:sz w:val="24"/>
          <w:szCs w:val="24"/>
        </w:rPr>
      </w:pPr>
      <w:r w:rsidRPr="00273D10">
        <w:rPr>
          <w:rFonts w:ascii="Times New Roman" w:hAnsi="Times New Roman" w:cs="Times New Roman"/>
          <w:sz w:val="24"/>
          <w:szCs w:val="24"/>
        </w:rPr>
        <w:lastRenderedPageBreak/>
        <w:t>6.1. При установлении работникам учреждений персональной выплаты за опыт работы в стаж их работы засчитывается:</w:t>
      </w:r>
    </w:p>
    <w:p w:rsidR="00100B66" w:rsidRPr="00273D10" w:rsidRDefault="00100B66" w:rsidP="00100B66">
      <w:pPr>
        <w:pStyle w:val="af"/>
        <w:spacing w:after="200"/>
        <w:ind w:firstLine="709"/>
      </w:pPr>
      <w:r w:rsidRPr="00273D10">
        <w:t>6.1.1. Работникам учреждений, не имеющим медицинского образования, - время работы в учреждениях социальной защиты и здравоохранения, органах управления социальной защиты и здравоохранения;</w:t>
      </w:r>
    </w:p>
    <w:p w:rsidR="00100B66" w:rsidRPr="00273D10" w:rsidRDefault="00100B66" w:rsidP="00100B66">
      <w:pPr>
        <w:pStyle w:val="af"/>
        <w:spacing w:after="200"/>
        <w:ind w:firstLine="709"/>
      </w:pPr>
      <w:r w:rsidRPr="00273D10">
        <w:t>6.1.2. Работникам учреждений, имеющим медицинское образование:</w:t>
      </w:r>
    </w:p>
    <w:p w:rsidR="00100B66" w:rsidRPr="00273D10" w:rsidRDefault="00100B66" w:rsidP="00100B66">
      <w:pPr>
        <w:pStyle w:val="af"/>
        <w:spacing w:after="200"/>
        <w:ind w:firstLine="709"/>
      </w:pPr>
      <w:r w:rsidRPr="00273D10">
        <w:t>время работы, как по основной работе, так и по совместительству, на любых должностях в учреждениях социальной защиты и здравоохранения, органах управления социальной защиты и здравоохранения, а также Госсанэпиднадзора;</w:t>
      </w:r>
    </w:p>
    <w:p w:rsidR="00100B66" w:rsidRPr="00273D10" w:rsidRDefault="00100B66" w:rsidP="00100B66">
      <w:pPr>
        <w:pStyle w:val="af"/>
        <w:spacing w:after="200"/>
        <w:ind w:firstLine="709"/>
      </w:pPr>
      <w:r w:rsidRPr="00273D10">
        <w:t>время пребывания в интернатуре на базе клинических кафедр высших медицинских образовательных учреждений,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учреждениях;</w:t>
      </w:r>
    </w:p>
    <w:p w:rsidR="00100B66" w:rsidRPr="00273D10" w:rsidRDefault="00100B66" w:rsidP="00100B66">
      <w:pPr>
        <w:pStyle w:val="af"/>
        <w:spacing w:after="200"/>
        <w:ind w:firstLine="709"/>
      </w:pPr>
      <w:r w:rsidRPr="00273D10">
        <w:t>время выполнения в учреждениях здравоохранения лечебно-диагностической работы, заведование отделениями и дополнительные дежурства, осуществляемые работниками государственных медицинских высших образовательных учреждений, в том числе учреждений дополнительного медицинского образования, и научных организаций клинического профиля;</w:t>
      </w:r>
    </w:p>
    <w:p w:rsidR="00100B66" w:rsidRPr="00273D10" w:rsidRDefault="00100B66" w:rsidP="00100B66">
      <w:pPr>
        <w:pStyle w:val="af"/>
        <w:spacing w:after="200"/>
        <w:ind w:firstLine="709"/>
      </w:pPr>
      <w:r w:rsidRPr="00273D10">
        <w:t>время работы на должностях руководителей и врачей службы милосердия, медицинских сестер милосердия, в том числе старших и младших, обществ Красного Креста и его организаций;</w:t>
      </w:r>
    </w:p>
    <w:p w:rsidR="00100B66" w:rsidRPr="00273D10" w:rsidRDefault="00100B66" w:rsidP="00100B66">
      <w:pPr>
        <w:pStyle w:val="af"/>
        <w:spacing w:after="200"/>
        <w:ind w:firstLine="709"/>
      </w:pPr>
      <w:r w:rsidRPr="00273D10">
        <w:t>время работы как по основной работе, так и работе по совместительству на врачебных и фельдшерских здравпунктах, являющихся структурными подразделениями предприятий (учреждений и организаций) независимо от формы собственности;</w:t>
      </w:r>
    </w:p>
    <w:p w:rsidR="00100B66" w:rsidRPr="00273D10" w:rsidRDefault="00100B66" w:rsidP="00100B66">
      <w:pPr>
        <w:pStyle w:val="af"/>
        <w:spacing w:after="200"/>
        <w:ind w:firstLine="709"/>
      </w:pPr>
      <w:r w:rsidRPr="00273D10">
        <w:t>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 а также в учреждениях здравоохранения системы КГБ, ФСБ России, МВД России, МЧС России, ФАПСИ, ФСЖВ России, СВР России, ФПС России и ФСНП России, ГТК России, Минюста России.</w:t>
      </w:r>
    </w:p>
    <w:p w:rsidR="00100B66" w:rsidRPr="00273D10" w:rsidRDefault="00100B66" w:rsidP="00100B66">
      <w:pPr>
        <w:pStyle w:val="af"/>
        <w:spacing w:after="200"/>
        <w:ind w:firstLine="709"/>
      </w:pPr>
      <w:r w:rsidRPr="00273D10">
        <w:t>6.2. Работникам учреждений, предусмотренных пунктами 6.1.1 и 6.1.2 настоящего Порядка, в стаж работы, если перечисленным ниже периодам непосредственно предшествовала и за ними непосредственно следовала работа, дающая право на установление персональной выплаты за опыт (стаж) работы в учреждениях социальной защиты и здравоохранения, органах управления социальной защиты и здравоохранения, а также Госсанэпиднадзора, засчитывается:</w:t>
      </w:r>
    </w:p>
    <w:p w:rsidR="00100B66" w:rsidRPr="00273D10" w:rsidRDefault="00100B66" w:rsidP="00100B66">
      <w:pPr>
        <w:pStyle w:val="af"/>
        <w:spacing w:after="200"/>
        <w:ind w:firstLine="709"/>
      </w:pPr>
      <w:r w:rsidRPr="00273D10">
        <w:t>время работы на выборных должностях в органах законодательной и исполнительной власти и профсоюзных органах;</w:t>
      </w:r>
    </w:p>
    <w:p w:rsidR="00100B66" w:rsidRPr="00273D10" w:rsidRDefault="00100B66" w:rsidP="00100B66">
      <w:pPr>
        <w:pStyle w:val="af"/>
        <w:spacing w:after="200"/>
        <w:ind w:firstLine="709"/>
      </w:pPr>
      <w:r w:rsidRPr="00273D10">
        <w:t>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100B66" w:rsidRPr="00273D10" w:rsidRDefault="00100B66" w:rsidP="00100B66">
      <w:pPr>
        <w:pStyle w:val="af"/>
        <w:spacing w:after="200"/>
        <w:ind w:firstLine="709"/>
      </w:pPr>
      <w:r w:rsidRPr="00273D10">
        <w:t>время работы в учреждениях социальной защиты и здравоохранения, органах управления социальной защиты и здравоохранения;</w:t>
      </w:r>
    </w:p>
    <w:p w:rsidR="00100B66" w:rsidRPr="00273D10" w:rsidRDefault="00100B66" w:rsidP="00100B66">
      <w:pPr>
        <w:pStyle w:val="af"/>
        <w:spacing w:after="200"/>
        <w:ind w:firstLine="709"/>
      </w:pPr>
      <w:r w:rsidRPr="00273D10">
        <w:t>время по уходу за ребенком до достижения им возраста трех лет.</w:t>
      </w:r>
    </w:p>
    <w:p w:rsidR="00100B66" w:rsidRPr="00273D10" w:rsidRDefault="00100B66" w:rsidP="00273D10">
      <w:pPr>
        <w:spacing w:after="0" w:line="240" w:lineRule="auto"/>
        <w:jc w:val="right"/>
        <w:rPr>
          <w:rFonts w:ascii="Times New Roman" w:hAnsi="Times New Roman"/>
          <w:sz w:val="24"/>
          <w:szCs w:val="24"/>
        </w:rPr>
      </w:pPr>
      <w:r w:rsidRPr="00273D10">
        <w:rPr>
          <w:rFonts w:ascii="Times New Roman" w:hAnsi="Times New Roman"/>
          <w:sz w:val="24"/>
          <w:szCs w:val="24"/>
        </w:rPr>
        <w:lastRenderedPageBreak/>
        <w:t>Приложение № 1</w:t>
      </w:r>
    </w:p>
    <w:p w:rsidR="00100B66" w:rsidRPr="00273D10" w:rsidRDefault="00100B66" w:rsidP="00273D10">
      <w:pPr>
        <w:spacing w:after="0" w:line="240" w:lineRule="auto"/>
        <w:jc w:val="right"/>
        <w:rPr>
          <w:rFonts w:ascii="Times New Roman" w:hAnsi="Times New Roman"/>
          <w:bCs/>
          <w:sz w:val="24"/>
          <w:szCs w:val="24"/>
        </w:rPr>
      </w:pPr>
      <w:r w:rsidRPr="00273D10">
        <w:rPr>
          <w:rFonts w:ascii="Times New Roman" w:hAnsi="Times New Roman"/>
          <w:bCs/>
          <w:sz w:val="24"/>
          <w:szCs w:val="24"/>
        </w:rPr>
        <w:t xml:space="preserve">к Положению об оплате  </w:t>
      </w:r>
    </w:p>
    <w:p w:rsidR="00100B66" w:rsidRPr="00273D10" w:rsidRDefault="00100B66" w:rsidP="00273D10">
      <w:pPr>
        <w:spacing w:after="0" w:line="240" w:lineRule="auto"/>
        <w:jc w:val="right"/>
        <w:rPr>
          <w:rFonts w:ascii="Times New Roman" w:hAnsi="Times New Roman"/>
          <w:bCs/>
          <w:sz w:val="24"/>
          <w:szCs w:val="24"/>
        </w:rPr>
      </w:pPr>
      <w:r w:rsidRPr="00273D10">
        <w:rPr>
          <w:rFonts w:ascii="Times New Roman" w:hAnsi="Times New Roman"/>
          <w:bCs/>
          <w:sz w:val="24"/>
          <w:szCs w:val="24"/>
        </w:rPr>
        <w:t xml:space="preserve">и стимулировании труда работников </w:t>
      </w:r>
    </w:p>
    <w:p w:rsidR="00100B66" w:rsidRPr="00273D10" w:rsidRDefault="00100B66" w:rsidP="00273D10">
      <w:pPr>
        <w:spacing w:after="0" w:line="240" w:lineRule="auto"/>
        <w:jc w:val="right"/>
        <w:rPr>
          <w:rFonts w:ascii="Times New Roman" w:hAnsi="Times New Roman"/>
          <w:bCs/>
          <w:sz w:val="24"/>
          <w:szCs w:val="24"/>
        </w:rPr>
      </w:pPr>
      <w:r w:rsidRPr="00273D10">
        <w:rPr>
          <w:rFonts w:ascii="Times New Roman" w:hAnsi="Times New Roman"/>
          <w:bCs/>
          <w:sz w:val="24"/>
          <w:szCs w:val="24"/>
        </w:rPr>
        <w:t>КГБУ СО «Ачинский центр адаптации»</w:t>
      </w:r>
    </w:p>
    <w:p w:rsidR="00100B66" w:rsidRPr="00273D10" w:rsidRDefault="00100B66" w:rsidP="00100B66">
      <w:pPr>
        <w:rPr>
          <w:rFonts w:ascii="Times New Roman" w:hAnsi="Times New Roman"/>
          <w:sz w:val="24"/>
          <w:szCs w:val="24"/>
        </w:rPr>
      </w:pPr>
    </w:p>
    <w:p w:rsidR="00100B66" w:rsidRPr="00273D10" w:rsidRDefault="00100B66" w:rsidP="00273D10">
      <w:pPr>
        <w:jc w:val="center"/>
        <w:rPr>
          <w:rFonts w:ascii="Times New Roman" w:hAnsi="Times New Roman"/>
          <w:b/>
          <w:sz w:val="24"/>
          <w:szCs w:val="24"/>
        </w:rPr>
      </w:pPr>
      <w:r w:rsidRPr="00273D10">
        <w:rPr>
          <w:rFonts w:ascii="Times New Roman" w:hAnsi="Times New Roman"/>
          <w:b/>
          <w:sz w:val="24"/>
          <w:szCs w:val="24"/>
        </w:rPr>
        <w:t xml:space="preserve">ПОКАЗАТЕЛИ И КРИТЕРИИ  БАЛЛЬНОЙ ОЦЕНКИ РЕЗУЛЬТАТИВНОСТИ ТРУДА ДЛЯ УСТАНОВЛЕНИЯ ВЫПЛАТ СТИМУЛИРУЮЩЕГО ХАРАКТЕРА </w:t>
      </w:r>
      <w:r w:rsidRPr="00273D10">
        <w:rPr>
          <w:rFonts w:ascii="Times New Roman" w:hAnsi="Times New Roman"/>
          <w:b/>
          <w:sz w:val="24"/>
          <w:szCs w:val="24"/>
          <w:u w:val="single"/>
        </w:rPr>
        <w:t>ЗА ВАЖНОСТЬ</w:t>
      </w:r>
      <w:r w:rsidRPr="00273D10">
        <w:rPr>
          <w:rFonts w:ascii="Times New Roman" w:hAnsi="Times New Roman"/>
          <w:b/>
          <w:sz w:val="24"/>
          <w:szCs w:val="24"/>
        </w:rPr>
        <w:t xml:space="preserve"> ВЫПОЛНЯЕМОЙ РАБОТЫ, СТЕПЕНЬ САМОСТОЯТЕЛЬНОСТИ И ОТВЕТСВЕННОСТИ ПРИ ВЫПОЛНЕНИИ ПОСТАВЛЕННЫХ ЗАДАЧ ПО ИТОГАМ РАБОТЫ ЗА ОТЧЕТНЫЙ ПЕРИОД</w:t>
      </w:r>
    </w:p>
    <w:p w:rsidR="00100B66" w:rsidRPr="00273D10" w:rsidRDefault="00100B66" w:rsidP="00273D10">
      <w:pPr>
        <w:jc w:val="center"/>
        <w:rPr>
          <w:rFonts w:ascii="Times New Roman" w:hAnsi="Times New Roman"/>
          <w:b/>
          <w:sz w:val="24"/>
          <w:szCs w:val="24"/>
        </w:rPr>
      </w:pPr>
      <w:r w:rsidRPr="00273D10">
        <w:rPr>
          <w:rFonts w:ascii="Times New Roman" w:hAnsi="Times New Roman"/>
          <w:b/>
          <w:sz w:val="24"/>
          <w:szCs w:val="24"/>
          <w:highlight w:val="yellow"/>
        </w:rPr>
        <w:t>(МЕСЯЦ, КВАРТАЛ)</w:t>
      </w: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5"/>
        <w:gridCol w:w="3237"/>
        <w:gridCol w:w="65"/>
        <w:gridCol w:w="16"/>
        <w:gridCol w:w="35"/>
        <w:gridCol w:w="10"/>
        <w:gridCol w:w="1675"/>
        <w:gridCol w:w="12"/>
        <w:gridCol w:w="104"/>
        <w:gridCol w:w="1931"/>
      </w:tblGrid>
      <w:tr w:rsidR="00100B66" w:rsidRPr="00273D10" w:rsidTr="009C3CBA">
        <w:tc>
          <w:tcPr>
            <w:tcW w:w="1400" w:type="pc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Показатели</w:t>
            </w:r>
          </w:p>
        </w:tc>
        <w:tc>
          <w:tcPr>
            <w:tcW w:w="1678"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Интерпретация критерия оценки показателя</w:t>
            </w:r>
          </w:p>
        </w:tc>
        <w:tc>
          <w:tcPr>
            <w:tcW w:w="888" w:type="pct"/>
            <w:gridSpan w:val="5"/>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Квалификационный уровень</w:t>
            </w: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 xml:space="preserve">Предельное количество   </w:t>
            </w:r>
            <w:r w:rsidRPr="00273D10">
              <w:rPr>
                <w:rFonts w:ascii="Times New Roman" w:hAnsi="Times New Roman"/>
                <w:sz w:val="24"/>
                <w:szCs w:val="24"/>
              </w:rPr>
              <w:br/>
              <w:t xml:space="preserve">  баллов для   </w:t>
            </w:r>
            <w:r w:rsidRPr="00273D10">
              <w:rPr>
                <w:rFonts w:ascii="Times New Roman" w:hAnsi="Times New Roman"/>
                <w:sz w:val="24"/>
                <w:szCs w:val="24"/>
              </w:rPr>
              <w:br/>
              <w:t xml:space="preserve"> установления  </w:t>
            </w:r>
            <w:r w:rsidRPr="00273D10">
              <w:rPr>
                <w:rFonts w:ascii="Times New Roman" w:hAnsi="Times New Roman"/>
                <w:sz w:val="24"/>
                <w:szCs w:val="24"/>
              </w:rPr>
              <w:br/>
              <w:t xml:space="preserve">    выплат     </w:t>
            </w:r>
          </w:p>
        </w:tc>
      </w:tr>
      <w:tr w:rsidR="00100B66" w:rsidRPr="00273D10" w:rsidTr="009C3CBA">
        <w:tc>
          <w:tcPr>
            <w:tcW w:w="5000" w:type="pct"/>
            <w:gridSpan w:val="10"/>
            <w:vAlign w:val="center"/>
          </w:tcPr>
          <w:p w:rsidR="00100B66" w:rsidRPr="00273D10" w:rsidRDefault="00100B66" w:rsidP="00100B66">
            <w:pPr>
              <w:rPr>
                <w:rFonts w:ascii="Times New Roman" w:hAnsi="Times New Roman"/>
                <w:sz w:val="24"/>
                <w:szCs w:val="24"/>
              </w:rPr>
            </w:pPr>
            <w:r w:rsidRPr="001371C4">
              <w:rPr>
                <w:rFonts w:ascii="Times New Roman" w:hAnsi="Times New Roman"/>
                <w:sz w:val="24"/>
                <w:szCs w:val="24"/>
                <w:highlight w:val="yellow"/>
              </w:rPr>
              <w:t>Профессиональные квалификационные группы (далее – ПКГ) должностей работников, занятых в сфере здравоохранения предоставления социальных услуг»</w:t>
            </w:r>
          </w:p>
        </w:tc>
      </w:tr>
      <w:tr w:rsidR="00100B66" w:rsidRPr="00273D10" w:rsidTr="009C3CBA">
        <w:tc>
          <w:tcPr>
            <w:tcW w:w="5000" w:type="pct"/>
            <w:gridSpan w:val="10"/>
            <w:vAlign w:val="center"/>
          </w:tcPr>
          <w:p w:rsidR="00100B66" w:rsidRPr="00273D10" w:rsidRDefault="00100B66" w:rsidP="00100B66">
            <w:pPr>
              <w:rPr>
                <w:rFonts w:ascii="Times New Roman" w:hAnsi="Times New Roman"/>
                <w:sz w:val="24"/>
                <w:szCs w:val="24"/>
              </w:rPr>
            </w:pPr>
            <w:r w:rsidRPr="001371C4">
              <w:rPr>
                <w:rFonts w:ascii="Times New Roman" w:hAnsi="Times New Roman"/>
                <w:sz w:val="24"/>
                <w:szCs w:val="24"/>
                <w:highlight w:val="yellow"/>
              </w:rPr>
              <w:t>ПКГ «Должности специалистов третьего уровня, осуществляющих предоставление социальных услуг»</w:t>
            </w:r>
          </w:p>
        </w:tc>
      </w:tr>
      <w:tr w:rsidR="00100B66" w:rsidRPr="00273D10" w:rsidTr="009C3CBA">
        <w:trPr>
          <w:trHeight w:val="448"/>
        </w:trPr>
        <w:tc>
          <w:tcPr>
            <w:tcW w:w="5000" w:type="pct"/>
            <w:gridSpan w:val="10"/>
            <w:vAlign w:val="center"/>
          </w:tcPr>
          <w:p w:rsidR="00100B66" w:rsidRPr="001371C4" w:rsidRDefault="00100B66" w:rsidP="001371C4">
            <w:pPr>
              <w:jc w:val="center"/>
              <w:rPr>
                <w:rFonts w:ascii="Times New Roman" w:hAnsi="Times New Roman"/>
                <w:b/>
                <w:color w:val="FF0000"/>
                <w:sz w:val="24"/>
                <w:szCs w:val="24"/>
              </w:rPr>
            </w:pPr>
            <w:r w:rsidRPr="001371C4">
              <w:rPr>
                <w:rFonts w:ascii="Times New Roman" w:hAnsi="Times New Roman"/>
                <w:b/>
                <w:color w:val="FF0000"/>
                <w:sz w:val="24"/>
                <w:szCs w:val="24"/>
              </w:rPr>
              <w:t>Специалист по социальной работе</w:t>
            </w:r>
          </w:p>
        </w:tc>
      </w:tr>
      <w:tr w:rsidR="00100B66" w:rsidRPr="00273D10" w:rsidTr="009C3CBA">
        <w:trPr>
          <w:trHeight w:val="434"/>
        </w:trPr>
        <w:tc>
          <w:tcPr>
            <w:tcW w:w="1400" w:type="pct"/>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Применение современных методик, внедрение инновационных методов и технологий в реабилитационный (адаптационный) процесс, проявление творческой инициативы</w:t>
            </w:r>
          </w:p>
        </w:tc>
        <w:tc>
          <w:tcPr>
            <w:tcW w:w="1678"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Реализация запланированных мероприятий в полном объеме</w:t>
            </w:r>
          </w:p>
        </w:tc>
        <w:tc>
          <w:tcPr>
            <w:tcW w:w="888" w:type="pct"/>
            <w:gridSpan w:val="5"/>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80-20</w:t>
            </w:r>
          </w:p>
        </w:tc>
      </w:tr>
      <w:tr w:rsidR="00100B66" w:rsidRPr="00273D10" w:rsidTr="009C3CBA">
        <w:trPr>
          <w:trHeight w:val="526"/>
        </w:trPr>
        <w:tc>
          <w:tcPr>
            <w:tcW w:w="1400" w:type="pct"/>
            <w:vMerge/>
            <w:vAlign w:val="center"/>
          </w:tcPr>
          <w:p w:rsidR="00100B66" w:rsidRPr="00273D10" w:rsidRDefault="00100B66" w:rsidP="00100B66">
            <w:pPr>
              <w:rPr>
                <w:rFonts w:ascii="Times New Roman" w:hAnsi="Times New Roman"/>
                <w:sz w:val="24"/>
                <w:szCs w:val="24"/>
              </w:rPr>
            </w:pPr>
          </w:p>
        </w:tc>
        <w:tc>
          <w:tcPr>
            <w:tcW w:w="1678"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 xml:space="preserve">Реализация запланированных мероприятий на удовлетворительном уровне (с единичными (не свыше 3) замечаниями) </w:t>
            </w:r>
          </w:p>
        </w:tc>
        <w:tc>
          <w:tcPr>
            <w:tcW w:w="888" w:type="pct"/>
            <w:gridSpan w:val="5"/>
            <w:vMerge/>
            <w:vAlign w:val="center"/>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19-6</w:t>
            </w:r>
          </w:p>
        </w:tc>
      </w:tr>
      <w:tr w:rsidR="00100B66" w:rsidRPr="00273D10" w:rsidTr="009C3CBA">
        <w:trPr>
          <w:trHeight w:val="532"/>
        </w:trPr>
        <w:tc>
          <w:tcPr>
            <w:tcW w:w="1400" w:type="pct"/>
            <w:vMerge/>
            <w:vAlign w:val="center"/>
          </w:tcPr>
          <w:p w:rsidR="00100B66" w:rsidRPr="00273D10" w:rsidRDefault="00100B66" w:rsidP="00100B66">
            <w:pPr>
              <w:rPr>
                <w:rFonts w:ascii="Times New Roman" w:hAnsi="Times New Roman"/>
                <w:sz w:val="24"/>
                <w:szCs w:val="24"/>
              </w:rPr>
            </w:pPr>
          </w:p>
        </w:tc>
        <w:tc>
          <w:tcPr>
            <w:tcW w:w="1678"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 xml:space="preserve">Реализация запланированных мероприятий на удовлетворительном уровне (свыше 3) замечаний) </w:t>
            </w:r>
          </w:p>
        </w:tc>
        <w:tc>
          <w:tcPr>
            <w:tcW w:w="888" w:type="pct"/>
            <w:gridSpan w:val="5"/>
            <w:vMerge/>
            <w:vAlign w:val="center"/>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5 и менее</w:t>
            </w:r>
          </w:p>
        </w:tc>
      </w:tr>
      <w:tr w:rsidR="00100B66" w:rsidRPr="00273D10" w:rsidTr="009C3CBA">
        <w:trPr>
          <w:trHeight w:val="704"/>
        </w:trPr>
        <w:tc>
          <w:tcPr>
            <w:tcW w:w="5000" w:type="pct"/>
            <w:gridSpan w:val="10"/>
            <w:vAlign w:val="center"/>
          </w:tcPr>
          <w:p w:rsidR="00100B66" w:rsidRPr="001371C4" w:rsidRDefault="00100B66" w:rsidP="00100B66">
            <w:pPr>
              <w:rPr>
                <w:rFonts w:ascii="Times New Roman" w:hAnsi="Times New Roman"/>
                <w:sz w:val="24"/>
                <w:szCs w:val="24"/>
                <w:highlight w:val="yellow"/>
              </w:rPr>
            </w:pPr>
            <w:r w:rsidRPr="001371C4">
              <w:rPr>
                <w:rFonts w:ascii="Times New Roman" w:hAnsi="Times New Roman"/>
                <w:sz w:val="24"/>
                <w:szCs w:val="24"/>
                <w:highlight w:val="yellow"/>
              </w:rPr>
              <w:t>Профессиональные квалификационные группы (далее – ПКГ) общеотраслевых должностей руководителей, специалистов, служащих</w:t>
            </w:r>
          </w:p>
        </w:tc>
      </w:tr>
      <w:tr w:rsidR="00100B66" w:rsidRPr="00273D10" w:rsidTr="009C3CBA">
        <w:trPr>
          <w:trHeight w:val="465"/>
        </w:trPr>
        <w:tc>
          <w:tcPr>
            <w:tcW w:w="5000" w:type="pct"/>
            <w:gridSpan w:val="10"/>
            <w:vAlign w:val="center"/>
          </w:tcPr>
          <w:p w:rsidR="00100B66" w:rsidRPr="001371C4" w:rsidRDefault="00100B66" w:rsidP="001371C4">
            <w:pPr>
              <w:jc w:val="center"/>
              <w:rPr>
                <w:rFonts w:ascii="Times New Roman" w:hAnsi="Times New Roman"/>
                <w:b/>
                <w:color w:val="FF00FF"/>
                <w:sz w:val="24"/>
                <w:szCs w:val="24"/>
                <w:highlight w:val="yellow"/>
              </w:rPr>
            </w:pPr>
            <w:r w:rsidRPr="001371C4">
              <w:rPr>
                <w:rFonts w:ascii="Times New Roman" w:hAnsi="Times New Roman"/>
                <w:b/>
                <w:color w:val="FF00FF"/>
                <w:sz w:val="24"/>
                <w:szCs w:val="24"/>
              </w:rPr>
              <w:t>ПКГ «Общеотраслевые должности  служащих второго уровня»</w:t>
            </w:r>
          </w:p>
        </w:tc>
      </w:tr>
      <w:tr w:rsidR="00100B66" w:rsidRPr="00273D10" w:rsidTr="009C3CBA">
        <w:trPr>
          <w:trHeight w:val="454"/>
        </w:trPr>
        <w:tc>
          <w:tcPr>
            <w:tcW w:w="5000" w:type="pct"/>
            <w:gridSpan w:val="10"/>
            <w:vAlign w:val="center"/>
          </w:tcPr>
          <w:p w:rsidR="00100B66" w:rsidRPr="001371C4" w:rsidRDefault="00100B66" w:rsidP="001371C4">
            <w:pPr>
              <w:jc w:val="center"/>
              <w:rPr>
                <w:rFonts w:ascii="Times New Roman" w:hAnsi="Times New Roman"/>
                <w:b/>
                <w:color w:val="FF0000"/>
                <w:sz w:val="24"/>
                <w:szCs w:val="24"/>
              </w:rPr>
            </w:pPr>
            <w:r w:rsidRPr="001371C4">
              <w:rPr>
                <w:rFonts w:ascii="Times New Roman" w:hAnsi="Times New Roman"/>
                <w:b/>
                <w:color w:val="FF0000"/>
                <w:sz w:val="24"/>
                <w:szCs w:val="24"/>
              </w:rPr>
              <w:t>Заведующий хозяйством</w:t>
            </w:r>
          </w:p>
        </w:tc>
      </w:tr>
      <w:tr w:rsidR="00100B66" w:rsidRPr="00273D10" w:rsidTr="009C3CBA">
        <w:trPr>
          <w:trHeight w:val="674"/>
        </w:trPr>
        <w:tc>
          <w:tcPr>
            <w:tcW w:w="1400" w:type="pct"/>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lastRenderedPageBreak/>
              <w:t>Обеспечение надлежащего контроля за организацией  хозяйственного обслуживания учреждения и противопожарных мероприятий</w:t>
            </w:r>
          </w:p>
        </w:tc>
        <w:tc>
          <w:tcPr>
            <w:tcW w:w="1678"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Выполнение требований техники безопасности и охраны труда (отсутствие зафиксированных документально обоснованных, претензий, замечаний со стороны руководителя учреждения</w:t>
            </w:r>
          </w:p>
        </w:tc>
        <w:tc>
          <w:tcPr>
            <w:tcW w:w="888" w:type="pct"/>
            <w:gridSpan w:val="5"/>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2 квалификационный уровень</w:t>
            </w: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60-30</w:t>
            </w:r>
          </w:p>
        </w:tc>
      </w:tr>
      <w:tr w:rsidR="00100B66" w:rsidRPr="00273D10" w:rsidTr="009C3CBA">
        <w:trPr>
          <w:trHeight w:val="707"/>
        </w:trPr>
        <w:tc>
          <w:tcPr>
            <w:tcW w:w="1400" w:type="pct"/>
            <w:vMerge/>
          </w:tcPr>
          <w:p w:rsidR="00100B66" w:rsidRPr="00273D10" w:rsidRDefault="00100B66" w:rsidP="00100B66">
            <w:pPr>
              <w:rPr>
                <w:rFonts w:ascii="Times New Roman" w:hAnsi="Times New Roman"/>
                <w:sz w:val="24"/>
                <w:szCs w:val="24"/>
              </w:rPr>
            </w:pPr>
          </w:p>
        </w:tc>
        <w:tc>
          <w:tcPr>
            <w:tcW w:w="1678"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Выполнение требований техники безопасности и охраны труда (наличие единичных (не свыше 3)  зафиксированных документально обоснованных, претензий, замечаний со стороны руководителя учреждения</w:t>
            </w:r>
          </w:p>
        </w:tc>
        <w:tc>
          <w:tcPr>
            <w:tcW w:w="888" w:type="pct"/>
            <w:gridSpan w:val="5"/>
            <w:vMerge/>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29-11</w:t>
            </w:r>
          </w:p>
        </w:tc>
      </w:tr>
      <w:tr w:rsidR="00100B66" w:rsidRPr="00273D10" w:rsidTr="009C3CBA">
        <w:trPr>
          <w:trHeight w:val="687"/>
        </w:trPr>
        <w:tc>
          <w:tcPr>
            <w:tcW w:w="1400" w:type="pct"/>
            <w:vMerge/>
          </w:tcPr>
          <w:p w:rsidR="00100B66" w:rsidRPr="00273D10" w:rsidRDefault="00100B66" w:rsidP="00100B66">
            <w:pPr>
              <w:rPr>
                <w:rFonts w:ascii="Times New Roman" w:hAnsi="Times New Roman"/>
                <w:sz w:val="24"/>
                <w:szCs w:val="24"/>
              </w:rPr>
            </w:pPr>
          </w:p>
        </w:tc>
        <w:tc>
          <w:tcPr>
            <w:tcW w:w="1678"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Выполнение требований техники безопасности и охраны труда (наличие (свыше 3)  зафиксированных документально обоснованных, претензий, замечаний со стороны руководителя учреждения</w:t>
            </w:r>
          </w:p>
        </w:tc>
        <w:tc>
          <w:tcPr>
            <w:tcW w:w="888" w:type="pct"/>
            <w:gridSpan w:val="5"/>
            <w:vMerge/>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10 и менее</w:t>
            </w:r>
          </w:p>
        </w:tc>
      </w:tr>
      <w:tr w:rsidR="00100B66" w:rsidRPr="00273D10" w:rsidTr="009C3CBA">
        <w:trPr>
          <w:trHeight w:val="550"/>
        </w:trPr>
        <w:tc>
          <w:tcPr>
            <w:tcW w:w="5000" w:type="pct"/>
            <w:gridSpan w:val="10"/>
            <w:vAlign w:val="center"/>
          </w:tcPr>
          <w:p w:rsidR="00100B66" w:rsidRPr="001371C4" w:rsidRDefault="00100B66" w:rsidP="001371C4">
            <w:pPr>
              <w:jc w:val="center"/>
              <w:rPr>
                <w:rFonts w:ascii="Times New Roman" w:hAnsi="Times New Roman"/>
                <w:b/>
                <w:color w:val="FF00FF"/>
                <w:sz w:val="24"/>
                <w:szCs w:val="24"/>
              </w:rPr>
            </w:pPr>
            <w:r w:rsidRPr="001371C4">
              <w:rPr>
                <w:rFonts w:ascii="Times New Roman" w:hAnsi="Times New Roman"/>
                <w:b/>
                <w:color w:val="FF00FF"/>
                <w:sz w:val="24"/>
                <w:szCs w:val="24"/>
              </w:rPr>
              <w:t>ПКГ «Общеотраслевые должности служащих третьего уровня»</w:t>
            </w:r>
          </w:p>
        </w:tc>
      </w:tr>
      <w:tr w:rsidR="00100B66" w:rsidRPr="00273D10" w:rsidTr="009C3CBA">
        <w:trPr>
          <w:trHeight w:val="431"/>
        </w:trPr>
        <w:tc>
          <w:tcPr>
            <w:tcW w:w="5000" w:type="pct"/>
            <w:gridSpan w:val="10"/>
            <w:vAlign w:val="center"/>
          </w:tcPr>
          <w:p w:rsidR="00100B66" w:rsidRPr="001371C4" w:rsidRDefault="00100B66" w:rsidP="001371C4">
            <w:pPr>
              <w:jc w:val="center"/>
              <w:rPr>
                <w:rFonts w:ascii="Times New Roman" w:hAnsi="Times New Roman"/>
                <w:b/>
                <w:color w:val="FF0000"/>
                <w:sz w:val="24"/>
                <w:szCs w:val="24"/>
              </w:rPr>
            </w:pPr>
            <w:r w:rsidRPr="001371C4">
              <w:rPr>
                <w:rFonts w:ascii="Times New Roman" w:hAnsi="Times New Roman"/>
                <w:b/>
                <w:color w:val="FF0000"/>
                <w:sz w:val="24"/>
                <w:szCs w:val="24"/>
              </w:rPr>
              <w:t>Специалист по кадрам</w:t>
            </w:r>
          </w:p>
        </w:tc>
      </w:tr>
      <w:tr w:rsidR="00100B66" w:rsidRPr="00273D10" w:rsidTr="009C3CBA">
        <w:trPr>
          <w:trHeight w:val="1852"/>
        </w:trPr>
        <w:tc>
          <w:tcPr>
            <w:tcW w:w="1400" w:type="pct"/>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Обеспечение подготовки в соответствии с требованиями законодательства, локальных правовых актов учреждения (Положений, приказов, регламентов, и других документов)</w:t>
            </w:r>
          </w:p>
          <w:p w:rsidR="00100B66" w:rsidRPr="00273D10" w:rsidRDefault="00100B66" w:rsidP="00100B66">
            <w:pPr>
              <w:rPr>
                <w:rFonts w:ascii="Times New Roman" w:hAnsi="Times New Roman"/>
                <w:sz w:val="24"/>
                <w:szCs w:val="24"/>
              </w:rPr>
            </w:pPr>
          </w:p>
        </w:tc>
        <w:tc>
          <w:tcPr>
            <w:tcW w:w="1686"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Качественный уровень. Отсутствие удовлетворительных заявлений и исков в судах, обоснованных предписаний, замечаний, претензий, жалоб</w:t>
            </w:r>
          </w:p>
        </w:tc>
        <w:tc>
          <w:tcPr>
            <w:tcW w:w="880" w:type="pct"/>
            <w:gridSpan w:val="4"/>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60-30</w:t>
            </w:r>
          </w:p>
        </w:tc>
      </w:tr>
      <w:tr w:rsidR="00100B66" w:rsidRPr="00273D10" w:rsidTr="009C3CBA">
        <w:trPr>
          <w:trHeight w:val="518"/>
        </w:trPr>
        <w:tc>
          <w:tcPr>
            <w:tcW w:w="1400" w:type="pct"/>
            <w:vMerge/>
          </w:tcPr>
          <w:p w:rsidR="00100B66" w:rsidRPr="00273D10" w:rsidRDefault="00100B66" w:rsidP="00100B66">
            <w:pPr>
              <w:rPr>
                <w:rFonts w:ascii="Times New Roman" w:hAnsi="Times New Roman"/>
                <w:sz w:val="24"/>
                <w:szCs w:val="24"/>
              </w:rPr>
            </w:pPr>
          </w:p>
        </w:tc>
        <w:tc>
          <w:tcPr>
            <w:tcW w:w="1686"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Выполнено с единичными удовлетворительными заявлениями исков в судах, обоснованными предписаниями, замечаниями, претензиями, жалобами (не свыше 3)</w:t>
            </w:r>
          </w:p>
        </w:tc>
        <w:tc>
          <w:tcPr>
            <w:tcW w:w="880" w:type="pct"/>
            <w:gridSpan w:val="4"/>
            <w:vMerge/>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29-11</w:t>
            </w:r>
          </w:p>
        </w:tc>
      </w:tr>
      <w:tr w:rsidR="00100B66" w:rsidRPr="00273D10" w:rsidTr="009C3CBA">
        <w:trPr>
          <w:trHeight w:val="678"/>
        </w:trPr>
        <w:tc>
          <w:tcPr>
            <w:tcW w:w="1400" w:type="pct"/>
            <w:vMerge/>
          </w:tcPr>
          <w:p w:rsidR="00100B66" w:rsidRPr="00273D10" w:rsidRDefault="00100B66" w:rsidP="00100B66">
            <w:pPr>
              <w:rPr>
                <w:rFonts w:ascii="Times New Roman" w:hAnsi="Times New Roman"/>
                <w:sz w:val="24"/>
                <w:szCs w:val="24"/>
              </w:rPr>
            </w:pPr>
          </w:p>
        </w:tc>
        <w:tc>
          <w:tcPr>
            <w:tcW w:w="1686"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Выполнено с удовлетворительными заявлениями исков в судах, обоснованными предписаниями, замечаниями, претензиями, жалобами (свыше 3)</w:t>
            </w:r>
          </w:p>
        </w:tc>
        <w:tc>
          <w:tcPr>
            <w:tcW w:w="880" w:type="pct"/>
            <w:gridSpan w:val="4"/>
            <w:vMerge/>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10 и менее</w:t>
            </w:r>
          </w:p>
        </w:tc>
      </w:tr>
      <w:tr w:rsidR="00100B66" w:rsidRPr="00273D10" w:rsidTr="009C3CBA">
        <w:trPr>
          <w:trHeight w:val="420"/>
        </w:trPr>
        <w:tc>
          <w:tcPr>
            <w:tcW w:w="5000" w:type="pct"/>
            <w:gridSpan w:val="10"/>
            <w:vAlign w:val="center"/>
          </w:tcPr>
          <w:p w:rsidR="00100B66" w:rsidRPr="001371C4" w:rsidRDefault="00100B66" w:rsidP="001371C4">
            <w:pPr>
              <w:jc w:val="center"/>
              <w:rPr>
                <w:rFonts w:ascii="Times New Roman" w:hAnsi="Times New Roman"/>
                <w:b/>
                <w:color w:val="FF0000"/>
                <w:sz w:val="24"/>
                <w:szCs w:val="24"/>
              </w:rPr>
            </w:pPr>
            <w:r w:rsidRPr="001371C4">
              <w:rPr>
                <w:rFonts w:ascii="Times New Roman" w:hAnsi="Times New Roman"/>
                <w:b/>
                <w:color w:val="FF0000"/>
                <w:sz w:val="24"/>
                <w:szCs w:val="24"/>
              </w:rPr>
              <w:t>Юрисконсульт</w:t>
            </w:r>
          </w:p>
        </w:tc>
      </w:tr>
      <w:tr w:rsidR="00100B66" w:rsidRPr="00273D10" w:rsidTr="009C3CBA">
        <w:trPr>
          <w:trHeight w:val="678"/>
        </w:trPr>
        <w:tc>
          <w:tcPr>
            <w:tcW w:w="1400" w:type="pct"/>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Обеспечение подготовки в соответствии с требованиями законодательства, локальных правовых актов учреждения (Положений, приказов, регламентов, и других документов)</w:t>
            </w:r>
          </w:p>
          <w:p w:rsidR="00100B66" w:rsidRPr="00273D10" w:rsidRDefault="00100B66" w:rsidP="00100B66">
            <w:pPr>
              <w:rPr>
                <w:rFonts w:ascii="Times New Roman" w:hAnsi="Times New Roman"/>
                <w:sz w:val="24"/>
                <w:szCs w:val="24"/>
              </w:rPr>
            </w:pPr>
          </w:p>
        </w:tc>
        <w:tc>
          <w:tcPr>
            <w:tcW w:w="1686"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Качественный уровень. Отсутствие удовлетворительных заявлений и исков в судах, обоснованных предписаний, замечаний, претензий, жалоб</w:t>
            </w:r>
          </w:p>
        </w:tc>
        <w:tc>
          <w:tcPr>
            <w:tcW w:w="880" w:type="pct"/>
            <w:gridSpan w:val="4"/>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60-30</w:t>
            </w:r>
          </w:p>
        </w:tc>
      </w:tr>
      <w:tr w:rsidR="00100B66" w:rsidRPr="00273D10" w:rsidTr="009C3CBA">
        <w:trPr>
          <w:trHeight w:val="678"/>
        </w:trPr>
        <w:tc>
          <w:tcPr>
            <w:tcW w:w="1400" w:type="pct"/>
            <w:vMerge/>
          </w:tcPr>
          <w:p w:rsidR="00100B66" w:rsidRPr="00273D10" w:rsidRDefault="00100B66" w:rsidP="00100B66">
            <w:pPr>
              <w:rPr>
                <w:rFonts w:ascii="Times New Roman" w:hAnsi="Times New Roman"/>
                <w:sz w:val="24"/>
                <w:szCs w:val="24"/>
              </w:rPr>
            </w:pPr>
          </w:p>
        </w:tc>
        <w:tc>
          <w:tcPr>
            <w:tcW w:w="1686"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Выполнено с единичными удовлетворительными заявлениями исков в судах, обоснованными предписаниями, замечаниями, претензиями, жалобами (не свыше 3)</w:t>
            </w:r>
          </w:p>
        </w:tc>
        <w:tc>
          <w:tcPr>
            <w:tcW w:w="880" w:type="pct"/>
            <w:gridSpan w:val="4"/>
            <w:vMerge/>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29-11</w:t>
            </w:r>
          </w:p>
        </w:tc>
      </w:tr>
      <w:tr w:rsidR="00100B66" w:rsidRPr="00273D10" w:rsidTr="009C3CBA">
        <w:trPr>
          <w:trHeight w:val="678"/>
        </w:trPr>
        <w:tc>
          <w:tcPr>
            <w:tcW w:w="1400" w:type="pct"/>
            <w:vMerge/>
          </w:tcPr>
          <w:p w:rsidR="00100B66" w:rsidRPr="00273D10" w:rsidRDefault="00100B66" w:rsidP="00100B66">
            <w:pPr>
              <w:rPr>
                <w:rFonts w:ascii="Times New Roman" w:hAnsi="Times New Roman"/>
                <w:sz w:val="24"/>
                <w:szCs w:val="24"/>
              </w:rPr>
            </w:pPr>
          </w:p>
        </w:tc>
        <w:tc>
          <w:tcPr>
            <w:tcW w:w="1686"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Выполнено с удовлетворительными заявлениями исков в судах, обоснованными предписаниями, замечаниями, претензиями, жалобами (свыше 3)</w:t>
            </w:r>
          </w:p>
        </w:tc>
        <w:tc>
          <w:tcPr>
            <w:tcW w:w="880" w:type="pct"/>
            <w:gridSpan w:val="4"/>
            <w:vMerge/>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10 и менее</w:t>
            </w:r>
          </w:p>
        </w:tc>
      </w:tr>
      <w:tr w:rsidR="00100B66" w:rsidRPr="00273D10" w:rsidTr="009C3CBA">
        <w:trPr>
          <w:trHeight w:val="344"/>
        </w:trPr>
        <w:tc>
          <w:tcPr>
            <w:tcW w:w="5000" w:type="pct"/>
            <w:gridSpan w:val="10"/>
            <w:vAlign w:val="center"/>
          </w:tcPr>
          <w:p w:rsidR="00100B66" w:rsidRPr="001371C4" w:rsidRDefault="00100B66" w:rsidP="001371C4">
            <w:pPr>
              <w:jc w:val="center"/>
              <w:rPr>
                <w:rFonts w:ascii="Times New Roman" w:hAnsi="Times New Roman"/>
                <w:b/>
                <w:color w:val="FF0000"/>
                <w:sz w:val="24"/>
                <w:szCs w:val="24"/>
              </w:rPr>
            </w:pPr>
            <w:r w:rsidRPr="001371C4">
              <w:rPr>
                <w:rFonts w:ascii="Times New Roman" w:hAnsi="Times New Roman"/>
                <w:b/>
                <w:color w:val="FF0000"/>
                <w:sz w:val="24"/>
                <w:szCs w:val="24"/>
              </w:rPr>
              <w:t xml:space="preserve">Инженер-программист (программист) </w:t>
            </w:r>
            <w:r w:rsidRPr="001371C4">
              <w:rPr>
                <w:rFonts w:ascii="Times New Roman" w:hAnsi="Times New Roman"/>
                <w:b/>
                <w:color w:val="FF0000"/>
                <w:sz w:val="24"/>
                <w:szCs w:val="24"/>
                <w:lang w:val="en-US"/>
              </w:rPr>
              <w:t>II</w:t>
            </w:r>
            <w:r w:rsidRPr="001371C4">
              <w:rPr>
                <w:rFonts w:ascii="Times New Roman" w:hAnsi="Times New Roman"/>
                <w:b/>
                <w:color w:val="FF0000"/>
                <w:sz w:val="24"/>
                <w:szCs w:val="24"/>
              </w:rPr>
              <w:t xml:space="preserve"> категории</w:t>
            </w:r>
          </w:p>
        </w:tc>
      </w:tr>
      <w:tr w:rsidR="00100B66" w:rsidRPr="00273D10" w:rsidTr="009C3CBA">
        <w:trPr>
          <w:trHeight w:val="955"/>
        </w:trPr>
        <w:tc>
          <w:tcPr>
            <w:tcW w:w="1400" w:type="pct"/>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Проявление творческой инициативы в повышении компетентности персонала по профилю выполняемой работы, применение современных методик в программном обеспечении</w:t>
            </w:r>
          </w:p>
        </w:tc>
        <w:tc>
          <w:tcPr>
            <w:tcW w:w="1686"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Выполнено без замечаний</w:t>
            </w:r>
          </w:p>
        </w:tc>
        <w:tc>
          <w:tcPr>
            <w:tcW w:w="880" w:type="pct"/>
            <w:gridSpan w:val="4"/>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2 квалификационный уровень</w:t>
            </w: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66-30</w:t>
            </w:r>
          </w:p>
        </w:tc>
      </w:tr>
      <w:tr w:rsidR="00100B66" w:rsidRPr="00273D10" w:rsidTr="009C3CBA">
        <w:trPr>
          <w:trHeight w:val="1083"/>
        </w:trPr>
        <w:tc>
          <w:tcPr>
            <w:tcW w:w="1400" w:type="pct"/>
            <w:vMerge/>
          </w:tcPr>
          <w:p w:rsidR="00100B66" w:rsidRPr="00273D10" w:rsidRDefault="00100B66" w:rsidP="00100B66">
            <w:pPr>
              <w:rPr>
                <w:rFonts w:ascii="Times New Roman" w:hAnsi="Times New Roman"/>
                <w:sz w:val="24"/>
                <w:szCs w:val="24"/>
              </w:rPr>
            </w:pPr>
          </w:p>
        </w:tc>
        <w:tc>
          <w:tcPr>
            <w:tcW w:w="1686"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Выполнено с единичными замечаниями (не свыше 3)</w:t>
            </w:r>
          </w:p>
        </w:tc>
        <w:tc>
          <w:tcPr>
            <w:tcW w:w="880" w:type="pct"/>
            <w:gridSpan w:val="4"/>
            <w:vMerge/>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29-11</w:t>
            </w:r>
          </w:p>
        </w:tc>
      </w:tr>
      <w:tr w:rsidR="00100B66" w:rsidRPr="00273D10" w:rsidTr="009C3CBA">
        <w:trPr>
          <w:trHeight w:val="1057"/>
        </w:trPr>
        <w:tc>
          <w:tcPr>
            <w:tcW w:w="1400" w:type="pct"/>
            <w:vMerge/>
          </w:tcPr>
          <w:p w:rsidR="00100B66" w:rsidRPr="00273D10" w:rsidRDefault="00100B66" w:rsidP="00100B66">
            <w:pPr>
              <w:rPr>
                <w:rFonts w:ascii="Times New Roman" w:hAnsi="Times New Roman"/>
                <w:sz w:val="24"/>
                <w:szCs w:val="24"/>
              </w:rPr>
            </w:pPr>
          </w:p>
        </w:tc>
        <w:tc>
          <w:tcPr>
            <w:tcW w:w="1686"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Выполнено с единичными замечаниями (свыше 3)</w:t>
            </w:r>
          </w:p>
        </w:tc>
        <w:tc>
          <w:tcPr>
            <w:tcW w:w="880" w:type="pct"/>
            <w:gridSpan w:val="4"/>
            <w:vMerge/>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10 и менее</w:t>
            </w:r>
          </w:p>
        </w:tc>
      </w:tr>
      <w:tr w:rsidR="00100B66" w:rsidRPr="00273D10" w:rsidTr="009C3CBA">
        <w:trPr>
          <w:trHeight w:val="528"/>
        </w:trPr>
        <w:tc>
          <w:tcPr>
            <w:tcW w:w="5000" w:type="pct"/>
            <w:gridSpan w:val="10"/>
          </w:tcPr>
          <w:p w:rsidR="00100B66" w:rsidRPr="001371C4" w:rsidRDefault="00100B66" w:rsidP="001371C4">
            <w:pPr>
              <w:jc w:val="center"/>
              <w:rPr>
                <w:rFonts w:ascii="Times New Roman" w:hAnsi="Times New Roman"/>
                <w:b/>
                <w:color w:val="FF0000"/>
                <w:sz w:val="24"/>
                <w:szCs w:val="24"/>
              </w:rPr>
            </w:pPr>
            <w:r w:rsidRPr="001371C4">
              <w:rPr>
                <w:rFonts w:ascii="Times New Roman" w:hAnsi="Times New Roman"/>
                <w:b/>
                <w:color w:val="FF0000"/>
                <w:sz w:val="24"/>
                <w:szCs w:val="24"/>
              </w:rPr>
              <w:t xml:space="preserve">Инженер-программист (программист) </w:t>
            </w:r>
            <w:r w:rsidRPr="001371C4">
              <w:rPr>
                <w:rFonts w:ascii="Times New Roman" w:hAnsi="Times New Roman"/>
                <w:b/>
                <w:color w:val="FF0000"/>
                <w:sz w:val="24"/>
                <w:szCs w:val="24"/>
                <w:lang w:val="en-US"/>
              </w:rPr>
              <w:t>II</w:t>
            </w:r>
            <w:r w:rsidRPr="001371C4">
              <w:rPr>
                <w:rFonts w:ascii="Times New Roman" w:hAnsi="Times New Roman"/>
                <w:b/>
                <w:color w:val="FF0000"/>
                <w:sz w:val="24"/>
                <w:szCs w:val="24"/>
              </w:rPr>
              <w:t xml:space="preserve"> категории 0,5 ставки</w:t>
            </w:r>
          </w:p>
        </w:tc>
      </w:tr>
      <w:tr w:rsidR="00100B66" w:rsidRPr="00273D10" w:rsidTr="009C3CBA">
        <w:trPr>
          <w:trHeight w:val="1057"/>
        </w:trPr>
        <w:tc>
          <w:tcPr>
            <w:tcW w:w="1400" w:type="pct"/>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lastRenderedPageBreak/>
              <w:t>Проявление творческой инициативы в повышении компетентности персонала по профилю выполняемой работы, применение современных методик в программном обеспечении</w:t>
            </w:r>
          </w:p>
        </w:tc>
        <w:tc>
          <w:tcPr>
            <w:tcW w:w="1686"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Выполнено без замечаний</w:t>
            </w:r>
          </w:p>
        </w:tc>
        <w:tc>
          <w:tcPr>
            <w:tcW w:w="880" w:type="pct"/>
            <w:gridSpan w:val="4"/>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2 квалификационный уровень</w:t>
            </w: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33-15</w:t>
            </w:r>
          </w:p>
        </w:tc>
      </w:tr>
      <w:tr w:rsidR="00100B66" w:rsidRPr="00273D10" w:rsidTr="009C3CBA">
        <w:trPr>
          <w:trHeight w:val="1057"/>
        </w:trPr>
        <w:tc>
          <w:tcPr>
            <w:tcW w:w="1400" w:type="pct"/>
            <w:vMerge/>
          </w:tcPr>
          <w:p w:rsidR="00100B66" w:rsidRPr="00273D10" w:rsidRDefault="00100B66" w:rsidP="00100B66">
            <w:pPr>
              <w:rPr>
                <w:rFonts w:ascii="Times New Roman" w:hAnsi="Times New Roman"/>
                <w:sz w:val="24"/>
                <w:szCs w:val="24"/>
              </w:rPr>
            </w:pPr>
          </w:p>
        </w:tc>
        <w:tc>
          <w:tcPr>
            <w:tcW w:w="1686"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Выполнено с единичными замечаниями (не свыше 3)</w:t>
            </w:r>
          </w:p>
        </w:tc>
        <w:tc>
          <w:tcPr>
            <w:tcW w:w="880" w:type="pct"/>
            <w:gridSpan w:val="4"/>
            <w:vMerge/>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14-6</w:t>
            </w:r>
          </w:p>
        </w:tc>
      </w:tr>
      <w:tr w:rsidR="00100B66" w:rsidRPr="00273D10" w:rsidTr="009C3CBA">
        <w:trPr>
          <w:trHeight w:val="1057"/>
        </w:trPr>
        <w:tc>
          <w:tcPr>
            <w:tcW w:w="1400" w:type="pct"/>
            <w:vMerge/>
          </w:tcPr>
          <w:p w:rsidR="00100B66" w:rsidRPr="00273D10" w:rsidRDefault="00100B66" w:rsidP="00100B66">
            <w:pPr>
              <w:rPr>
                <w:rFonts w:ascii="Times New Roman" w:hAnsi="Times New Roman"/>
                <w:sz w:val="24"/>
                <w:szCs w:val="24"/>
              </w:rPr>
            </w:pPr>
          </w:p>
        </w:tc>
        <w:tc>
          <w:tcPr>
            <w:tcW w:w="1686"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Выполнено с единичными замечаниями (свыше 3)</w:t>
            </w:r>
          </w:p>
        </w:tc>
        <w:tc>
          <w:tcPr>
            <w:tcW w:w="880" w:type="pct"/>
            <w:gridSpan w:val="4"/>
            <w:vMerge/>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5 и менее</w:t>
            </w:r>
          </w:p>
        </w:tc>
      </w:tr>
      <w:tr w:rsidR="00100B66" w:rsidRPr="00273D10" w:rsidTr="009C3CBA">
        <w:trPr>
          <w:trHeight w:val="465"/>
        </w:trPr>
        <w:tc>
          <w:tcPr>
            <w:tcW w:w="5000" w:type="pct"/>
            <w:gridSpan w:val="10"/>
            <w:vAlign w:val="center"/>
          </w:tcPr>
          <w:p w:rsidR="00100B66" w:rsidRPr="001371C4" w:rsidRDefault="00100B66" w:rsidP="001371C4">
            <w:pPr>
              <w:jc w:val="center"/>
              <w:rPr>
                <w:rFonts w:ascii="Times New Roman" w:hAnsi="Times New Roman"/>
                <w:b/>
                <w:color w:val="FF0000"/>
                <w:sz w:val="24"/>
                <w:szCs w:val="24"/>
              </w:rPr>
            </w:pPr>
            <w:r w:rsidRPr="001371C4">
              <w:rPr>
                <w:rFonts w:ascii="Times New Roman" w:hAnsi="Times New Roman"/>
                <w:b/>
                <w:color w:val="FF0000"/>
                <w:sz w:val="24"/>
                <w:szCs w:val="24"/>
              </w:rPr>
              <w:t xml:space="preserve">Бухгалтер </w:t>
            </w:r>
            <w:r w:rsidRPr="001371C4">
              <w:rPr>
                <w:rFonts w:ascii="Times New Roman" w:hAnsi="Times New Roman"/>
                <w:b/>
                <w:color w:val="FF0000"/>
                <w:sz w:val="24"/>
                <w:szCs w:val="24"/>
                <w:lang w:val="en-US"/>
              </w:rPr>
              <w:t>I</w:t>
            </w:r>
            <w:r w:rsidRPr="001371C4">
              <w:rPr>
                <w:rFonts w:ascii="Times New Roman" w:hAnsi="Times New Roman"/>
                <w:b/>
                <w:color w:val="FF0000"/>
                <w:sz w:val="24"/>
                <w:szCs w:val="24"/>
              </w:rPr>
              <w:t xml:space="preserve"> категории</w:t>
            </w:r>
          </w:p>
        </w:tc>
      </w:tr>
      <w:tr w:rsidR="00100B66" w:rsidRPr="00273D10" w:rsidTr="009C3CBA">
        <w:trPr>
          <w:trHeight w:val="532"/>
        </w:trPr>
        <w:tc>
          <w:tcPr>
            <w:tcW w:w="1400" w:type="pct"/>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Обеспечение предоставления бюджетной отчетности</w:t>
            </w:r>
          </w:p>
        </w:tc>
        <w:tc>
          <w:tcPr>
            <w:tcW w:w="1686"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Осуществление качественного оформления, ведения экономической, бухгалтерской документации (в установленные сроки без замечаний)</w:t>
            </w:r>
          </w:p>
        </w:tc>
        <w:tc>
          <w:tcPr>
            <w:tcW w:w="880" w:type="pct"/>
            <w:gridSpan w:val="4"/>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3 квалификационный уровень</w:t>
            </w: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73-30</w:t>
            </w:r>
          </w:p>
        </w:tc>
      </w:tr>
      <w:tr w:rsidR="00100B66" w:rsidRPr="00273D10" w:rsidTr="009C3CBA">
        <w:trPr>
          <w:trHeight w:val="299"/>
        </w:trPr>
        <w:tc>
          <w:tcPr>
            <w:tcW w:w="1400" w:type="pct"/>
            <w:vMerge/>
          </w:tcPr>
          <w:p w:rsidR="00100B66" w:rsidRPr="00273D10" w:rsidRDefault="00100B66" w:rsidP="00100B66">
            <w:pPr>
              <w:rPr>
                <w:rFonts w:ascii="Times New Roman" w:hAnsi="Times New Roman"/>
                <w:sz w:val="24"/>
                <w:szCs w:val="24"/>
              </w:rPr>
            </w:pPr>
          </w:p>
        </w:tc>
        <w:tc>
          <w:tcPr>
            <w:tcW w:w="1686"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Осуществление качественного оформления, ведения экономической, бухгалтерской документации (в установленные сроки с единичными замечаниями (не свыше)</w:t>
            </w:r>
          </w:p>
        </w:tc>
        <w:tc>
          <w:tcPr>
            <w:tcW w:w="880" w:type="pct"/>
            <w:gridSpan w:val="4"/>
            <w:vMerge/>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29-11</w:t>
            </w:r>
          </w:p>
        </w:tc>
      </w:tr>
      <w:tr w:rsidR="00100B66" w:rsidRPr="00273D10" w:rsidTr="009C3CBA">
        <w:trPr>
          <w:trHeight w:val="299"/>
        </w:trPr>
        <w:tc>
          <w:tcPr>
            <w:tcW w:w="1400" w:type="pct"/>
            <w:vMerge/>
          </w:tcPr>
          <w:p w:rsidR="00100B66" w:rsidRPr="00273D10" w:rsidRDefault="00100B66" w:rsidP="00100B66">
            <w:pPr>
              <w:rPr>
                <w:rFonts w:ascii="Times New Roman" w:hAnsi="Times New Roman"/>
                <w:sz w:val="24"/>
                <w:szCs w:val="24"/>
              </w:rPr>
            </w:pPr>
          </w:p>
        </w:tc>
        <w:tc>
          <w:tcPr>
            <w:tcW w:w="1686"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Осуществление качественного оформления, ведения экономической, бухгалтерской документации (в установленные сроки с замечаниями (пени, штрафы свыше 3)</w:t>
            </w:r>
          </w:p>
        </w:tc>
        <w:tc>
          <w:tcPr>
            <w:tcW w:w="880" w:type="pct"/>
            <w:gridSpan w:val="4"/>
            <w:vMerge/>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10 и менее</w:t>
            </w:r>
          </w:p>
        </w:tc>
      </w:tr>
      <w:tr w:rsidR="00100B66" w:rsidRPr="00273D10" w:rsidTr="009C3CBA">
        <w:trPr>
          <w:trHeight w:val="299"/>
        </w:trPr>
        <w:tc>
          <w:tcPr>
            <w:tcW w:w="5000" w:type="pct"/>
            <w:gridSpan w:val="10"/>
            <w:vAlign w:val="center"/>
          </w:tcPr>
          <w:p w:rsidR="00100B66" w:rsidRPr="001371C4" w:rsidRDefault="00100B66" w:rsidP="001371C4">
            <w:pPr>
              <w:jc w:val="center"/>
              <w:rPr>
                <w:rFonts w:ascii="Times New Roman" w:hAnsi="Times New Roman"/>
                <w:b/>
                <w:color w:val="FF0000"/>
                <w:sz w:val="24"/>
                <w:szCs w:val="24"/>
              </w:rPr>
            </w:pPr>
            <w:r w:rsidRPr="001371C4">
              <w:rPr>
                <w:rFonts w:ascii="Times New Roman" w:hAnsi="Times New Roman"/>
                <w:b/>
                <w:color w:val="FF0000"/>
                <w:sz w:val="24"/>
                <w:szCs w:val="24"/>
              </w:rPr>
              <w:t>Специалист по охране труда</w:t>
            </w:r>
          </w:p>
        </w:tc>
      </w:tr>
      <w:tr w:rsidR="00100B66" w:rsidRPr="00273D10" w:rsidTr="009C3CBA">
        <w:trPr>
          <w:trHeight w:val="299"/>
        </w:trPr>
        <w:tc>
          <w:tcPr>
            <w:tcW w:w="1400" w:type="pct"/>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 xml:space="preserve">Соблюдение требований техники безопасности и охраны труда, соблюдение сроков подготовки профильной документации, обеспечение ее систематизации и </w:t>
            </w:r>
            <w:r w:rsidRPr="00273D10">
              <w:rPr>
                <w:rFonts w:ascii="Times New Roman" w:hAnsi="Times New Roman"/>
                <w:sz w:val="24"/>
                <w:szCs w:val="24"/>
              </w:rPr>
              <w:lastRenderedPageBreak/>
              <w:t>сохранности</w:t>
            </w:r>
          </w:p>
        </w:tc>
        <w:tc>
          <w:tcPr>
            <w:tcW w:w="1686"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lastRenderedPageBreak/>
              <w:t>Выполнение требований техники безопасности и охраны труда (отсутствие зафиксированных документально обоснованных предписаний контрольно-надзорных органов, претензий, замечаний.</w:t>
            </w:r>
          </w:p>
        </w:tc>
        <w:tc>
          <w:tcPr>
            <w:tcW w:w="880" w:type="pct"/>
            <w:gridSpan w:val="4"/>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60-30</w:t>
            </w:r>
          </w:p>
        </w:tc>
      </w:tr>
      <w:tr w:rsidR="00100B66" w:rsidRPr="00273D10" w:rsidTr="009C3CBA">
        <w:trPr>
          <w:trHeight w:val="299"/>
        </w:trPr>
        <w:tc>
          <w:tcPr>
            <w:tcW w:w="1400" w:type="pct"/>
            <w:vMerge/>
          </w:tcPr>
          <w:p w:rsidR="00100B66" w:rsidRPr="00273D10" w:rsidRDefault="00100B66" w:rsidP="00100B66">
            <w:pPr>
              <w:rPr>
                <w:rFonts w:ascii="Times New Roman" w:hAnsi="Times New Roman"/>
                <w:sz w:val="24"/>
                <w:szCs w:val="24"/>
              </w:rPr>
            </w:pPr>
          </w:p>
        </w:tc>
        <w:tc>
          <w:tcPr>
            <w:tcW w:w="1686"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Выполнение требований техники безопасности и охраны труда (наличие единичных (не свыше 3)  зафиксированных документально обоснованных предписаний контрольно-надзорных органов, претензий, замечаний)</w:t>
            </w:r>
          </w:p>
        </w:tc>
        <w:tc>
          <w:tcPr>
            <w:tcW w:w="880" w:type="pct"/>
            <w:gridSpan w:val="4"/>
            <w:vMerge/>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29-11</w:t>
            </w:r>
          </w:p>
        </w:tc>
      </w:tr>
      <w:tr w:rsidR="00100B66" w:rsidRPr="00273D10" w:rsidTr="009C3CBA">
        <w:trPr>
          <w:trHeight w:val="299"/>
        </w:trPr>
        <w:tc>
          <w:tcPr>
            <w:tcW w:w="1400" w:type="pct"/>
            <w:vMerge/>
          </w:tcPr>
          <w:p w:rsidR="00100B66" w:rsidRPr="00273D10" w:rsidRDefault="00100B66" w:rsidP="00100B66">
            <w:pPr>
              <w:rPr>
                <w:rFonts w:ascii="Times New Roman" w:hAnsi="Times New Roman"/>
                <w:sz w:val="24"/>
                <w:szCs w:val="24"/>
              </w:rPr>
            </w:pPr>
          </w:p>
        </w:tc>
        <w:tc>
          <w:tcPr>
            <w:tcW w:w="1686"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Выполнение требований техники безопасности и охраны труда (наличие (свыше 3)  зафиксированных документально обоснованных предписаний контрольно-надзорных органов, претензий, замечаний)</w:t>
            </w:r>
          </w:p>
        </w:tc>
        <w:tc>
          <w:tcPr>
            <w:tcW w:w="880" w:type="pct"/>
            <w:gridSpan w:val="4"/>
            <w:vMerge/>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10 и менее</w:t>
            </w:r>
          </w:p>
        </w:tc>
      </w:tr>
      <w:tr w:rsidR="00100B66" w:rsidRPr="00273D10" w:rsidTr="009C3CBA">
        <w:trPr>
          <w:trHeight w:val="431"/>
        </w:trPr>
        <w:tc>
          <w:tcPr>
            <w:tcW w:w="5000" w:type="pct"/>
            <w:gridSpan w:val="10"/>
            <w:vAlign w:val="center"/>
          </w:tcPr>
          <w:p w:rsidR="00100B66" w:rsidRPr="001371C4" w:rsidRDefault="00100B66" w:rsidP="001371C4">
            <w:pPr>
              <w:jc w:val="center"/>
              <w:rPr>
                <w:rFonts w:ascii="Times New Roman" w:hAnsi="Times New Roman"/>
                <w:b/>
                <w:color w:val="FF0000"/>
                <w:sz w:val="24"/>
                <w:szCs w:val="24"/>
              </w:rPr>
            </w:pPr>
            <w:r w:rsidRPr="001371C4">
              <w:rPr>
                <w:rFonts w:ascii="Times New Roman" w:hAnsi="Times New Roman"/>
                <w:b/>
                <w:color w:val="FF0000"/>
                <w:sz w:val="24"/>
                <w:szCs w:val="24"/>
              </w:rPr>
              <w:t xml:space="preserve">Специалист по охране труда </w:t>
            </w:r>
            <w:r w:rsidRPr="001371C4">
              <w:rPr>
                <w:rFonts w:ascii="Times New Roman" w:hAnsi="Times New Roman"/>
                <w:b/>
                <w:color w:val="FF0000"/>
                <w:sz w:val="24"/>
                <w:szCs w:val="24"/>
                <w:lang w:val="en-US"/>
              </w:rPr>
              <w:t>I</w:t>
            </w:r>
            <w:r w:rsidRPr="001371C4">
              <w:rPr>
                <w:rFonts w:ascii="Times New Roman" w:hAnsi="Times New Roman"/>
                <w:b/>
                <w:color w:val="FF0000"/>
                <w:sz w:val="24"/>
                <w:szCs w:val="24"/>
              </w:rPr>
              <w:t xml:space="preserve"> категории</w:t>
            </w:r>
          </w:p>
        </w:tc>
      </w:tr>
      <w:tr w:rsidR="00100B66" w:rsidRPr="00273D10" w:rsidTr="009C3CBA">
        <w:trPr>
          <w:trHeight w:val="414"/>
        </w:trPr>
        <w:tc>
          <w:tcPr>
            <w:tcW w:w="1400" w:type="pct"/>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Соблюдение требований техники безопасности и охраны труда, соблюдение сроков подготовки профильной документации, обеспечение ее систематизации и сохранности</w:t>
            </w:r>
          </w:p>
        </w:tc>
        <w:tc>
          <w:tcPr>
            <w:tcW w:w="1686"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Выполнение требований техники безопасности и охраны труда (отсутствие зафиксированных документально обоснованных предписаний контрольно-надзорных органов, претензий, замечаний.</w:t>
            </w:r>
          </w:p>
        </w:tc>
        <w:tc>
          <w:tcPr>
            <w:tcW w:w="880" w:type="pct"/>
            <w:gridSpan w:val="4"/>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3 квалификационный уровень</w:t>
            </w: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73-30</w:t>
            </w:r>
          </w:p>
        </w:tc>
      </w:tr>
      <w:tr w:rsidR="00100B66" w:rsidRPr="00273D10" w:rsidTr="009C3CBA">
        <w:trPr>
          <w:trHeight w:val="534"/>
        </w:trPr>
        <w:tc>
          <w:tcPr>
            <w:tcW w:w="1400" w:type="pct"/>
            <w:vMerge/>
          </w:tcPr>
          <w:p w:rsidR="00100B66" w:rsidRPr="00273D10" w:rsidRDefault="00100B66" w:rsidP="00100B66">
            <w:pPr>
              <w:rPr>
                <w:rFonts w:ascii="Times New Roman" w:hAnsi="Times New Roman"/>
                <w:sz w:val="24"/>
                <w:szCs w:val="24"/>
              </w:rPr>
            </w:pPr>
          </w:p>
        </w:tc>
        <w:tc>
          <w:tcPr>
            <w:tcW w:w="1686"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Выполнение требований техники безопасности и охраны труда (наличие единичных (не свыше 3)  зафиксированных документально обоснованных предписаний контрольно-надзорных органов, претензий, замечаний)</w:t>
            </w:r>
          </w:p>
        </w:tc>
        <w:tc>
          <w:tcPr>
            <w:tcW w:w="880" w:type="pct"/>
            <w:gridSpan w:val="4"/>
            <w:vMerge/>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29-11</w:t>
            </w:r>
          </w:p>
        </w:tc>
      </w:tr>
      <w:tr w:rsidR="00100B66" w:rsidRPr="00273D10" w:rsidTr="009C3CBA">
        <w:trPr>
          <w:trHeight w:val="514"/>
        </w:trPr>
        <w:tc>
          <w:tcPr>
            <w:tcW w:w="1400" w:type="pct"/>
            <w:vMerge/>
          </w:tcPr>
          <w:p w:rsidR="00100B66" w:rsidRPr="00273D10" w:rsidRDefault="00100B66" w:rsidP="00100B66">
            <w:pPr>
              <w:rPr>
                <w:rFonts w:ascii="Times New Roman" w:hAnsi="Times New Roman"/>
                <w:sz w:val="24"/>
                <w:szCs w:val="24"/>
              </w:rPr>
            </w:pPr>
          </w:p>
        </w:tc>
        <w:tc>
          <w:tcPr>
            <w:tcW w:w="1686"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 xml:space="preserve">Выполнение требований техники безопасности и охраны труда (наличие (свыше 3)  зафиксированных документально обоснованных предписаний контрольно-надзорных органов, </w:t>
            </w:r>
            <w:r w:rsidRPr="00273D10">
              <w:rPr>
                <w:rFonts w:ascii="Times New Roman" w:hAnsi="Times New Roman"/>
                <w:sz w:val="24"/>
                <w:szCs w:val="24"/>
              </w:rPr>
              <w:lastRenderedPageBreak/>
              <w:t>претензий, замечаний)</w:t>
            </w:r>
          </w:p>
        </w:tc>
        <w:tc>
          <w:tcPr>
            <w:tcW w:w="880" w:type="pct"/>
            <w:gridSpan w:val="4"/>
            <w:vMerge/>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10 и менее</w:t>
            </w:r>
          </w:p>
        </w:tc>
      </w:tr>
      <w:tr w:rsidR="00100B66" w:rsidRPr="00273D10" w:rsidTr="009C3CBA">
        <w:trPr>
          <w:trHeight w:val="520"/>
        </w:trPr>
        <w:tc>
          <w:tcPr>
            <w:tcW w:w="5000" w:type="pct"/>
            <w:gridSpan w:val="10"/>
            <w:vAlign w:val="center"/>
          </w:tcPr>
          <w:p w:rsidR="00100B66" w:rsidRPr="001371C4" w:rsidRDefault="00100B66" w:rsidP="001371C4">
            <w:pPr>
              <w:jc w:val="center"/>
              <w:rPr>
                <w:rFonts w:ascii="Times New Roman" w:hAnsi="Times New Roman"/>
                <w:b/>
                <w:color w:val="FF0000"/>
                <w:sz w:val="24"/>
                <w:szCs w:val="24"/>
              </w:rPr>
            </w:pPr>
            <w:r w:rsidRPr="001371C4">
              <w:rPr>
                <w:rFonts w:ascii="Times New Roman" w:hAnsi="Times New Roman"/>
                <w:b/>
                <w:color w:val="FF0000"/>
                <w:sz w:val="24"/>
                <w:szCs w:val="24"/>
              </w:rPr>
              <w:lastRenderedPageBreak/>
              <w:t xml:space="preserve">Экономист </w:t>
            </w:r>
            <w:r w:rsidRPr="001371C4">
              <w:rPr>
                <w:rFonts w:ascii="Times New Roman" w:hAnsi="Times New Roman"/>
                <w:b/>
                <w:color w:val="FF0000"/>
                <w:sz w:val="24"/>
                <w:szCs w:val="24"/>
                <w:lang w:val="en-US"/>
              </w:rPr>
              <w:t>I</w:t>
            </w:r>
            <w:r w:rsidRPr="001371C4">
              <w:rPr>
                <w:rFonts w:ascii="Times New Roman" w:hAnsi="Times New Roman"/>
                <w:b/>
                <w:color w:val="FF0000"/>
                <w:sz w:val="24"/>
                <w:szCs w:val="24"/>
              </w:rPr>
              <w:t xml:space="preserve"> категории</w:t>
            </w:r>
          </w:p>
        </w:tc>
      </w:tr>
      <w:tr w:rsidR="00100B66" w:rsidRPr="00273D10" w:rsidTr="009C3CBA">
        <w:trPr>
          <w:trHeight w:val="594"/>
        </w:trPr>
        <w:tc>
          <w:tcPr>
            <w:tcW w:w="1400" w:type="pct"/>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Обеспечение предоставления бюджетной отчетности</w:t>
            </w:r>
          </w:p>
        </w:tc>
        <w:tc>
          <w:tcPr>
            <w:tcW w:w="1686"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Осуществление качественного оформления, ведения экономической, бухгалтерской документации (в установленные сроки без замечаний)</w:t>
            </w:r>
          </w:p>
        </w:tc>
        <w:tc>
          <w:tcPr>
            <w:tcW w:w="880" w:type="pct"/>
            <w:gridSpan w:val="4"/>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3 квалификационный уровень</w:t>
            </w: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73-30</w:t>
            </w:r>
          </w:p>
        </w:tc>
      </w:tr>
      <w:tr w:rsidR="00100B66" w:rsidRPr="00273D10" w:rsidTr="009C3CBA">
        <w:trPr>
          <w:trHeight w:val="546"/>
        </w:trPr>
        <w:tc>
          <w:tcPr>
            <w:tcW w:w="1400" w:type="pct"/>
            <w:vMerge/>
          </w:tcPr>
          <w:p w:rsidR="00100B66" w:rsidRPr="00273D10" w:rsidRDefault="00100B66" w:rsidP="00100B66">
            <w:pPr>
              <w:rPr>
                <w:rFonts w:ascii="Times New Roman" w:hAnsi="Times New Roman"/>
                <w:sz w:val="24"/>
                <w:szCs w:val="24"/>
              </w:rPr>
            </w:pPr>
          </w:p>
        </w:tc>
        <w:tc>
          <w:tcPr>
            <w:tcW w:w="1686"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Осуществление качественного оформления, ведения экономической, бухгалтерской документации (в установленные сроки с единичными замечаниями (не свыше)</w:t>
            </w:r>
          </w:p>
        </w:tc>
        <w:tc>
          <w:tcPr>
            <w:tcW w:w="880" w:type="pct"/>
            <w:gridSpan w:val="4"/>
            <w:vMerge/>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29-11</w:t>
            </w:r>
          </w:p>
        </w:tc>
      </w:tr>
      <w:tr w:rsidR="00100B66" w:rsidRPr="00273D10" w:rsidTr="009C3CBA">
        <w:trPr>
          <w:trHeight w:val="526"/>
        </w:trPr>
        <w:tc>
          <w:tcPr>
            <w:tcW w:w="1400" w:type="pct"/>
            <w:vMerge/>
          </w:tcPr>
          <w:p w:rsidR="00100B66" w:rsidRPr="00273D10" w:rsidRDefault="00100B66" w:rsidP="00100B66">
            <w:pPr>
              <w:rPr>
                <w:rFonts w:ascii="Times New Roman" w:hAnsi="Times New Roman"/>
                <w:sz w:val="24"/>
                <w:szCs w:val="24"/>
              </w:rPr>
            </w:pPr>
          </w:p>
        </w:tc>
        <w:tc>
          <w:tcPr>
            <w:tcW w:w="1686"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Осуществление качественного оформления, ведения экономической, бухгалтерской документации (в установленные сроки с замечаниями (пени, штрафы свыше 3)</w:t>
            </w:r>
          </w:p>
        </w:tc>
        <w:tc>
          <w:tcPr>
            <w:tcW w:w="880" w:type="pct"/>
            <w:gridSpan w:val="4"/>
            <w:vMerge/>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10 и менее</w:t>
            </w:r>
          </w:p>
        </w:tc>
      </w:tr>
      <w:tr w:rsidR="00100B66" w:rsidRPr="00273D10" w:rsidTr="009C3CBA">
        <w:trPr>
          <w:trHeight w:val="540"/>
        </w:trPr>
        <w:tc>
          <w:tcPr>
            <w:tcW w:w="5000" w:type="pct"/>
            <w:gridSpan w:val="10"/>
            <w:vAlign w:val="center"/>
          </w:tcPr>
          <w:p w:rsidR="00100B66" w:rsidRPr="001371C4" w:rsidRDefault="00100B66" w:rsidP="001371C4">
            <w:pPr>
              <w:jc w:val="center"/>
              <w:rPr>
                <w:rFonts w:ascii="Times New Roman" w:hAnsi="Times New Roman"/>
                <w:b/>
                <w:color w:val="FF0000"/>
                <w:sz w:val="24"/>
                <w:szCs w:val="24"/>
              </w:rPr>
            </w:pPr>
            <w:r w:rsidRPr="001371C4">
              <w:rPr>
                <w:rFonts w:ascii="Times New Roman" w:hAnsi="Times New Roman"/>
                <w:b/>
                <w:color w:val="FF0000"/>
                <w:sz w:val="24"/>
                <w:szCs w:val="24"/>
              </w:rPr>
              <w:t xml:space="preserve">Юрисконсульт </w:t>
            </w:r>
            <w:r w:rsidRPr="001371C4">
              <w:rPr>
                <w:rFonts w:ascii="Times New Roman" w:hAnsi="Times New Roman"/>
                <w:b/>
                <w:color w:val="FF0000"/>
                <w:sz w:val="24"/>
                <w:szCs w:val="24"/>
                <w:lang w:val="en-US"/>
              </w:rPr>
              <w:t>I</w:t>
            </w:r>
            <w:r w:rsidRPr="001371C4">
              <w:rPr>
                <w:rFonts w:ascii="Times New Roman" w:hAnsi="Times New Roman"/>
                <w:b/>
                <w:color w:val="FF0000"/>
                <w:sz w:val="24"/>
                <w:szCs w:val="24"/>
              </w:rPr>
              <w:t xml:space="preserve"> категории</w:t>
            </w:r>
          </w:p>
        </w:tc>
      </w:tr>
      <w:tr w:rsidR="00100B66" w:rsidRPr="00273D10" w:rsidTr="009C3CBA">
        <w:trPr>
          <w:trHeight w:val="845"/>
        </w:trPr>
        <w:tc>
          <w:tcPr>
            <w:tcW w:w="1400" w:type="pct"/>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Обеспечение подготовки в соответствии с требованиями законодательства, локальных правовых актов учреждения (Положений, приказов, регламентов, и других документов)</w:t>
            </w:r>
          </w:p>
          <w:p w:rsidR="00100B66" w:rsidRPr="00273D10" w:rsidRDefault="00100B66" w:rsidP="00100B66">
            <w:pPr>
              <w:rPr>
                <w:rFonts w:ascii="Times New Roman" w:hAnsi="Times New Roman"/>
                <w:sz w:val="24"/>
                <w:szCs w:val="24"/>
              </w:rPr>
            </w:pPr>
          </w:p>
        </w:tc>
        <w:tc>
          <w:tcPr>
            <w:tcW w:w="1686"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Качественный уровень. Отсутствие удовлетворительных заявлений и исков в судах, обоснованных предписаний, замечаний, претензий, жалоб</w:t>
            </w:r>
          </w:p>
        </w:tc>
        <w:tc>
          <w:tcPr>
            <w:tcW w:w="880" w:type="pct"/>
            <w:gridSpan w:val="4"/>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3 квалификационный уровень</w:t>
            </w: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73-30</w:t>
            </w:r>
          </w:p>
        </w:tc>
      </w:tr>
      <w:tr w:rsidR="00100B66" w:rsidRPr="00273D10" w:rsidTr="009C3CBA">
        <w:trPr>
          <w:trHeight w:val="712"/>
        </w:trPr>
        <w:tc>
          <w:tcPr>
            <w:tcW w:w="1400" w:type="pct"/>
            <w:vMerge/>
          </w:tcPr>
          <w:p w:rsidR="00100B66" w:rsidRPr="00273D10" w:rsidRDefault="00100B66" w:rsidP="00100B66">
            <w:pPr>
              <w:rPr>
                <w:rFonts w:ascii="Times New Roman" w:hAnsi="Times New Roman"/>
                <w:sz w:val="24"/>
                <w:szCs w:val="24"/>
              </w:rPr>
            </w:pPr>
          </w:p>
        </w:tc>
        <w:tc>
          <w:tcPr>
            <w:tcW w:w="1686"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Выполнено с единичными удовлетворительными заявлениями исков в судах, обоснованными предписаниями, замечаниями, претензиями, жалобами (не свыше 3)</w:t>
            </w:r>
          </w:p>
        </w:tc>
        <w:tc>
          <w:tcPr>
            <w:tcW w:w="880" w:type="pct"/>
            <w:gridSpan w:val="4"/>
            <w:vMerge/>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29-11</w:t>
            </w:r>
          </w:p>
        </w:tc>
      </w:tr>
      <w:tr w:rsidR="00100B66" w:rsidRPr="00273D10" w:rsidTr="009C3CBA">
        <w:trPr>
          <w:trHeight w:val="889"/>
        </w:trPr>
        <w:tc>
          <w:tcPr>
            <w:tcW w:w="1400" w:type="pct"/>
            <w:vMerge/>
          </w:tcPr>
          <w:p w:rsidR="00100B66" w:rsidRPr="00273D10" w:rsidRDefault="00100B66" w:rsidP="00100B66">
            <w:pPr>
              <w:rPr>
                <w:rFonts w:ascii="Times New Roman" w:hAnsi="Times New Roman"/>
                <w:sz w:val="24"/>
                <w:szCs w:val="24"/>
              </w:rPr>
            </w:pPr>
          </w:p>
        </w:tc>
        <w:tc>
          <w:tcPr>
            <w:tcW w:w="1686"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 xml:space="preserve">Выполнено с удовлетворительными заявлениями исков в судах, обоснованными </w:t>
            </w:r>
            <w:r w:rsidRPr="00273D10">
              <w:rPr>
                <w:rFonts w:ascii="Times New Roman" w:hAnsi="Times New Roman"/>
                <w:sz w:val="24"/>
                <w:szCs w:val="24"/>
              </w:rPr>
              <w:lastRenderedPageBreak/>
              <w:t>предписаниями, замечаниями, претензиями, жалобами (свыше 3)</w:t>
            </w:r>
          </w:p>
        </w:tc>
        <w:tc>
          <w:tcPr>
            <w:tcW w:w="880" w:type="pct"/>
            <w:gridSpan w:val="4"/>
            <w:vMerge/>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10 и менее</w:t>
            </w:r>
          </w:p>
        </w:tc>
      </w:tr>
      <w:tr w:rsidR="00100B66" w:rsidRPr="00273D10" w:rsidTr="009C3CBA">
        <w:trPr>
          <w:trHeight w:val="516"/>
        </w:trPr>
        <w:tc>
          <w:tcPr>
            <w:tcW w:w="5000" w:type="pct"/>
            <w:gridSpan w:val="10"/>
            <w:vAlign w:val="center"/>
          </w:tcPr>
          <w:p w:rsidR="00100B66" w:rsidRPr="001371C4" w:rsidRDefault="00100B66" w:rsidP="001371C4">
            <w:pPr>
              <w:jc w:val="center"/>
              <w:rPr>
                <w:rFonts w:ascii="Times New Roman" w:hAnsi="Times New Roman"/>
                <w:b/>
                <w:color w:val="FF0000"/>
                <w:sz w:val="24"/>
                <w:szCs w:val="24"/>
              </w:rPr>
            </w:pPr>
            <w:r w:rsidRPr="001371C4">
              <w:rPr>
                <w:rFonts w:ascii="Times New Roman" w:hAnsi="Times New Roman"/>
                <w:b/>
                <w:color w:val="FF0000"/>
                <w:sz w:val="24"/>
                <w:szCs w:val="24"/>
              </w:rPr>
              <w:lastRenderedPageBreak/>
              <w:t xml:space="preserve">Психолог </w:t>
            </w:r>
            <w:r w:rsidRPr="001371C4">
              <w:rPr>
                <w:rFonts w:ascii="Times New Roman" w:hAnsi="Times New Roman"/>
                <w:b/>
                <w:color w:val="FF0000"/>
                <w:sz w:val="24"/>
                <w:szCs w:val="24"/>
                <w:lang w:val="en-US"/>
              </w:rPr>
              <w:t>I</w:t>
            </w:r>
            <w:r w:rsidRPr="001371C4">
              <w:rPr>
                <w:rFonts w:ascii="Times New Roman" w:hAnsi="Times New Roman"/>
                <w:b/>
                <w:color w:val="FF0000"/>
                <w:sz w:val="24"/>
                <w:szCs w:val="24"/>
              </w:rPr>
              <w:t xml:space="preserve"> категории</w:t>
            </w:r>
          </w:p>
        </w:tc>
      </w:tr>
      <w:tr w:rsidR="00100B66" w:rsidRPr="00273D10" w:rsidTr="009C3CBA">
        <w:trPr>
          <w:trHeight w:val="882"/>
        </w:trPr>
        <w:tc>
          <w:tcPr>
            <w:tcW w:w="1400" w:type="pct"/>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Проявление творческой активности в процессе адаптационных мероприятий. Разработка авторских программ диагностики. Владение и внедрение инновационных методов и технологий</w:t>
            </w:r>
          </w:p>
        </w:tc>
        <w:tc>
          <w:tcPr>
            <w:tcW w:w="1686"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Выполнено без замечаний</w:t>
            </w:r>
          </w:p>
        </w:tc>
        <w:tc>
          <w:tcPr>
            <w:tcW w:w="880" w:type="pct"/>
            <w:gridSpan w:val="4"/>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3 квалификационный уровень</w:t>
            </w: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73-30</w:t>
            </w:r>
          </w:p>
        </w:tc>
      </w:tr>
      <w:tr w:rsidR="00100B66" w:rsidRPr="00273D10" w:rsidTr="009C3CBA">
        <w:trPr>
          <w:trHeight w:val="871"/>
        </w:trPr>
        <w:tc>
          <w:tcPr>
            <w:tcW w:w="1400" w:type="pct"/>
            <w:vMerge/>
          </w:tcPr>
          <w:p w:rsidR="00100B66" w:rsidRPr="00273D10" w:rsidRDefault="00100B66" w:rsidP="00100B66">
            <w:pPr>
              <w:rPr>
                <w:rFonts w:ascii="Times New Roman" w:hAnsi="Times New Roman"/>
                <w:sz w:val="24"/>
                <w:szCs w:val="24"/>
              </w:rPr>
            </w:pPr>
          </w:p>
        </w:tc>
        <w:tc>
          <w:tcPr>
            <w:tcW w:w="1686"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Выполнено с единичными замечаниями (не свыше 3)</w:t>
            </w:r>
          </w:p>
        </w:tc>
        <w:tc>
          <w:tcPr>
            <w:tcW w:w="880" w:type="pct"/>
            <w:gridSpan w:val="4"/>
            <w:vMerge/>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29-11</w:t>
            </w:r>
          </w:p>
        </w:tc>
      </w:tr>
      <w:tr w:rsidR="00100B66" w:rsidRPr="00273D10" w:rsidTr="009C3CBA">
        <w:trPr>
          <w:trHeight w:val="889"/>
        </w:trPr>
        <w:tc>
          <w:tcPr>
            <w:tcW w:w="1400" w:type="pct"/>
            <w:vMerge/>
          </w:tcPr>
          <w:p w:rsidR="00100B66" w:rsidRPr="00273D10" w:rsidRDefault="00100B66" w:rsidP="00100B66">
            <w:pPr>
              <w:rPr>
                <w:rFonts w:ascii="Times New Roman" w:hAnsi="Times New Roman"/>
                <w:sz w:val="24"/>
                <w:szCs w:val="24"/>
              </w:rPr>
            </w:pPr>
          </w:p>
        </w:tc>
        <w:tc>
          <w:tcPr>
            <w:tcW w:w="1686"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Выполнено с единичными замечаниями (свыше 3)</w:t>
            </w:r>
          </w:p>
        </w:tc>
        <w:tc>
          <w:tcPr>
            <w:tcW w:w="880" w:type="pct"/>
            <w:gridSpan w:val="4"/>
            <w:vMerge/>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10 и менее</w:t>
            </w:r>
          </w:p>
        </w:tc>
      </w:tr>
      <w:tr w:rsidR="00100B66" w:rsidRPr="00273D10" w:rsidTr="009C3CBA">
        <w:trPr>
          <w:trHeight w:val="436"/>
        </w:trPr>
        <w:tc>
          <w:tcPr>
            <w:tcW w:w="5000" w:type="pct"/>
            <w:gridSpan w:val="10"/>
            <w:vAlign w:val="center"/>
          </w:tcPr>
          <w:p w:rsidR="00100B66" w:rsidRPr="001371C4" w:rsidRDefault="00100B66" w:rsidP="001371C4">
            <w:pPr>
              <w:jc w:val="center"/>
              <w:rPr>
                <w:rFonts w:ascii="Times New Roman" w:hAnsi="Times New Roman"/>
                <w:b/>
                <w:color w:val="FF00FF"/>
                <w:sz w:val="24"/>
                <w:szCs w:val="24"/>
              </w:rPr>
            </w:pPr>
            <w:r w:rsidRPr="001371C4">
              <w:rPr>
                <w:rFonts w:ascii="Times New Roman" w:hAnsi="Times New Roman"/>
                <w:b/>
                <w:color w:val="FF00FF"/>
                <w:sz w:val="24"/>
                <w:szCs w:val="24"/>
              </w:rPr>
              <w:t>ПКГ «Общеотраслевые профессии рабочих первого уровня»</w:t>
            </w:r>
          </w:p>
        </w:tc>
      </w:tr>
      <w:tr w:rsidR="00100B66" w:rsidRPr="00273D10" w:rsidTr="009C3CBA">
        <w:trPr>
          <w:trHeight w:val="415"/>
        </w:trPr>
        <w:tc>
          <w:tcPr>
            <w:tcW w:w="5000" w:type="pct"/>
            <w:gridSpan w:val="10"/>
            <w:vAlign w:val="center"/>
          </w:tcPr>
          <w:p w:rsidR="00100B66" w:rsidRPr="001371C4" w:rsidRDefault="00100B66" w:rsidP="001371C4">
            <w:pPr>
              <w:jc w:val="center"/>
              <w:rPr>
                <w:rFonts w:ascii="Times New Roman" w:hAnsi="Times New Roman"/>
                <w:b/>
                <w:color w:val="FF0000"/>
                <w:sz w:val="24"/>
                <w:szCs w:val="24"/>
              </w:rPr>
            </w:pPr>
            <w:r w:rsidRPr="001371C4">
              <w:rPr>
                <w:rFonts w:ascii="Times New Roman" w:hAnsi="Times New Roman"/>
                <w:b/>
                <w:color w:val="FF0000"/>
                <w:sz w:val="24"/>
                <w:szCs w:val="24"/>
              </w:rPr>
              <w:t>Рабочий по комплексному обслуживанию и ремонту зданий</w:t>
            </w:r>
          </w:p>
        </w:tc>
      </w:tr>
      <w:tr w:rsidR="00100B66" w:rsidRPr="00273D10" w:rsidTr="009C3CBA">
        <w:trPr>
          <w:trHeight w:val="946"/>
        </w:trPr>
        <w:tc>
          <w:tcPr>
            <w:tcW w:w="1400" w:type="pct"/>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Обеспечение сохранности технологического оборудования, хозяйственного инвентаря, своевременное выявление и устранение мелких неисправностей, соблюдение требований техники безопасности и охраны труда</w:t>
            </w:r>
          </w:p>
        </w:tc>
        <w:tc>
          <w:tcPr>
            <w:tcW w:w="1645" w:type="pc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Отсутствие замечаний со стороны руководителей структурных подразделений</w:t>
            </w:r>
          </w:p>
        </w:tc>
        <w:tc>
          <w:tcPr>
            <w:tcW w:w="921" w:type="pct"/>
            <w:gridSpan w:val="6"/>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42-23</w:t>
            </w:r>
          </w:p>
        </w:tc>
      </w:tr>
      <w:tr w:rsidR="00100B66" w:rsidRPr="00273D10" w:rsidTr="009C3CBA">
        <w:trPr>
          <w:trHeight w:val="710"/>
        </w:trPr>
        <w:tc>
          <w:tcPr>
            <w:tcW w:w="1400" w:type="pct"/>
            <w:vMerge/>
          </w:tcPr>
          <w:p w:rsidR="00100B66" w:rsidRPr="00273D10" w:rsidRDefault="00100B66" w:rsidP="00100B66">
            <w:pPr>
              <w:rPr>
                <w:rFonts w:ascii="Times New Roman" w:hAnsi="Times New Roman"/>
                <w:sz w:val="24"/>
                <w:szCs w:val="24"/>
              </w:rPr>
            </w:pPr>
          </w:p>
        </w:tc>
        <w:tc>
          <w:tcPr>
            <w:tcW w:w="1645" w:type="pc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Наличие единичных  (не свыше 3) замечаний со стороны руководителей структурных подразделений</w:t>
            </w:r>
          </w:p>
        </w:tc>
        <w:tc>
          <w:tcPr>
            <w:tcW w:w="921" w:type="pct"/>
            <w:gridSpan w:val="6"/>
            <w:vMerge/>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22-11</w:t>
            </w:r>
          </w:p>
        </w:tc>
      </w:tr>
      <w:tr w:rsidR="00100B66" w:rsidRPr="00273D10" w:rsidTr="009C3CBA">
        <w:trPr>
          <w:trHeight w:val="701"/>
        </w:trPr>
        <w:tc>
          <w:tcPr>
            <w:tcW w:w="1400" w:type="pct"/>
            <w:vMerge/>
          </w:tcPr>
          <w:p w:rsidR="00100B66" w:rsidRPr="00273D10" w:rsidRDefault="00100B66" w:rsidP="00100B66">
            <w:pPr>
              <w:rPr>
                <w:rFonts w:ascii="Times New Roman" w:hAnsi="Times New Roman"/>
                <w:sz w:val="24"/>
                <w:szCs w:val="24"/>
              </w:rPr>
            </w:pPr>
          </w:p>
        </w:tc>
        <w:tc>
          <w:tcPr>
            <w:tcW w:w="1645" w:type="pc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Наличие (свыше 3) замечаний со стороны руководителей структурных подразделений</w:t>
            </w:r>
          </w:p>
        </w:tc>
        <w:tc>
          <w:tcPr>
            <w:tcW w:w="921" w:type="pct"/>
            <w:gridSpan w:val="6"/>
            <w:vMerge/>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10 и менее</w:t>
            </w:r>
          </w:p>
        </w:tc>
      </w:tr>
      <w:tr w:rsidR="00100B66" w:rsidRPr="00273D10" w:rsidTr="009C3CBA">
        <w:trPr>
          <w:trHeight w:val="440"/>
        </w:trPr>
        <w:tc>
          <w:tcPr>
            <w:tcW w:w="5000" w:type="pct"/>
            <w:gridSpan w:val="10"/>
            <w:vAlign w:val="center"/>
          </w:tcPr>
          <w:p w:rsidR="00100B66" w:rsidRPr="001371C4" w:rsidRDefault="00100B66" w:rsidP="001371C4">
            <w:pPr>
              <w:jc w:val="center"/>
              <w:rPr>
                <w:rFonts w:ascii="Times New Roman" w:hAnsi="Times New Roman"/>
                <w:b/>
                <w:color w:val="FF0000"/>
                <w:sz w:val="24"/>
                <w:szCs w:val="24"/>
              </w:rPr>
            </w:pPr>
            <w:r w:rsidRPr="001371C4">
              <w:rPr>
                <w:rFonts w:ascii="Times New Roman" w:hAnsi="Times New Roman"/>
                <w:b/>
                <w:color w:val="FF0000"/>
                <w:sz w:val="24"/>
                <w:szCs w:val="24"/>
              </w:rPr>
              <w:t>Уборщик территорий</w:t>
            </w:r>
          </w:p>
        </w:tc>
      </w:tr>
      <w:tr w:rsidR="00100B66" w:rsidRPr="00273D10" w:rsidTr="009C3CBA">
        <w:trPr>
          <w:trHeight w:val="931"/>
        </w:trPr>
        <w:tc>
          <w:tcPr>
            <w:tcW w:w="1400" w:type="pct"/>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Обеспечение сохранности технологического оборудования, хозяйственного инвентаря, своевременное выявление и устранение мелких неисправностей, соблюдение требований техники безопасности и охраны труда</w:t>
            </w:r>
          </w:p>
        </w:tc>
        <w:tc>
          <w:tcPr>
            <w:tcW w:w="1645" w:type="pc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Отсутствие замечаний со стороны руководителей структурных подразделений</w:t>
            </w:r>
          </w:p>
        </w:tc>
        <w:tc>
          <w:tcPr>
            <w:tcW w:w="915" w:type="pct"/>
            <w:gridSpan w:val="5"/>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1040"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42-23</w:t>
            </w:r>
          </w:p>
        </w:tc>
      </w:tr>
      <w:tr w:rsidR="00100B66" w:rsidRPr="00273D10" w:rsidTr="009C3CBA">
        <w:trPr>
          <w:trHeight w:val="694"/>
        </w:trPr>
        <w:tc>
          <w:tcPr>
            <w:tcW w:w="1400" w:type="pct"/>
            <w:vMerge/>
          </w:tcPr>
          <w:p w:rsidR="00100B66" w:rsidRPr="00273D10" w:rsidRDefault="00100B66" w:rsidP="00100B66">
            <w:pPr>
              <w:rPr>
                <w:rFonts w:ascii="Times New Roman" w:hAnsi="Times New Roman"/>
                <w:sz w:val="24"/>
                <w:szCs w:val="24"/>
              </w:rPr>
            </w:pPr>
          </w:p>
        </w:tc>
        <w:tc>
          <w:tcPr>
            <w:tcW w:w="1645" w:type="pc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Наличие единичных  (не свыше 3) замечаний со стороны руководителей структурных подразделений</w:t>
            </w:r>
          </w:p>
        </w:tc>
        <w:tc>
          <w:tcPr>
            <w:tcW w:w="915" w:type="pct"/>
            <w:gridSpan w:val="5"/>
            <w:vMerge/>
            <w:vAlign w:val="center"/>
          </w:tcPr>
          <w:p w:rsidR="00100B66" w:rsidRPr="00273D10" w:rsidRDefault="00100B66" w:rsidP="00100B66">
            <w:pPr>
              <w:rPr>
                <w:rFonts w:ascii="Times New Roman" w:hAnsi="Times New Roman"/>
                <w:sz w:val="24"/>
                <w:szCs w:val="24"/>
              </w:rPr>
            </w:pPr>
          </w:p>
        </w:tc>
        <w:tc>
          <w:tcPr>
            <w:tcW w:w="1040"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22-11</w:t>
            </w:r>
          </w:p>
        </w:tc>
      </w:tr>
      <w:tr w:rsidR="00100B66" w:rsidRPr="00273D10" w:rsidTr="009C3CBA">
        <w:trPr>
          <w:trHeight w:val="869"/>
        </w:trPr>
        <w:tc>
          <w:tcPr>
            <w:tcW w:w="1400" w:type="pct"/>
            <w:vMerge/>
          </w:tcPr>
          <w:p w:rsidR="00100B66" w:rsidRPr="00273D10" w:rsidRDefault="00100B66" w:rsidP="00100B66">
            <w:pPr>
              <w:rPr>
                <w:rFonts w:ascii="Times New Roman" w:hAnsi="Times New Roman"/>
                <w:sz w:val="24"/>
                <w:szCs w:val="24"/>
              </w:rPr>
            </w:pPr>
          </w:p>
        </w:tc>
        <w:tc>
          <w:tcPr>
            <w:tcW w:w="1645" w:type="pc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 xml:space="preserve">Наличие (свыше 3) замечаний со стороны руководителей структурных </w:t>
            </w:r>
            <w:r w:rsidRPr="00273D10">
              <w:rPr>
                <w:rFonts w:ascii="Times New Roman" w:hAnsi="Times New Roman"/>
                <w:sz w:val="24"/>
                <w:szCs w:val="24"/>
              </w:rPr>
              <w:lastRenderedPageBreak/>
              <w:t>подразделений</w:t>
            </w:r>
          </w:p>
        </w:tc>
        <w:tc>
          <w:tcPr>
            <w:tcW w:w="915" w:type="pct"/>
            <w:gridSpan w:val="5"/>
            <w:vMerge/>
            <w:vAlign w:val="center"/>
          </w:tcPr>
          <w:p w:rsidR="00100B66" w:rsidRPr="00273D10" w:rsidRDefault="00100B66" w:rsidP="00100B66">
            <w:pPr>
              <w:rPr>
                <w:rFonts w:ascii="Times New Roman" w:hAnsi="Times New Roman"/>
                <w:sz w:val="24"/>
                <w:szCs w:val="24"/>
              </w:rPr>
            </w:pPr>
          </w:p>
        </w:tc>
        <w:tc>
          <w:tcPr>
            <w:tcW w:w="1040"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10 и менее</w:t>
            </w:r>
          </w:p>
        </w:tc>
      </w:tr>
      <w:tr w:rsidR="00100B66" w:rsidRPr="00273D10" w:rsidTr="009C3CBA">
        <w:trPr>
          <w:trHeight w:val="510"/>
        </w:trPr>
        <w:tc>
          <w:tcPr>
            <w:tcW w:w="5000" w:type="pct"/>
            <w:gridSpan w:val="10"/>
            <w:vAlign w:val="center"/>
          </w:tcPr>
          <w:p w:rsidR="00100B66" w:rsidRPr="001371C4" w:rsidRDefault="00100B66" w:rsidP="001371C4">
            <w:pPr>
              <w:jc w:val="center"/>
              <w:rPr>
                <w:rFonts w:ascii="Times New Roman" w:hAnsi="Times New Roman"/>
                <w:b/>
                <w:color w:val="FF0000"/>
                <w:sz w:val="24"/>
                <w:szCs w:val="24"/>
              </w:rPr>
            </w:pPr>
            <w:r w:rsidRPr="001371C4">
              <w:rPr>
                <w:rFonts w:ascii="Times New Roman" w:hAnsi="Times New Roman"/>
                <w:b/>
                <w:color w:val="FF0000"/>
                <w:sz w:val="24"/>
                <w:szCs w:val="24"/>
              </w:rPr>
              <w:lastRenderedPageBreak/>
              <w:t>Уборщик служебных помещений</w:t>
            </w:r>
          </w:p>
        </w:tc>
      </w:tr>
      <w:tr w:rsidR="00100B66" w:rsidRPr="00273D10" w:rsidTr="009C3CBA">
        <w:trPr>
          <w:trHeight w:val="574"/>
        </w:trPr>
        <w:tc>
          <w:tcPr>
            <w:tcW w:w="1400" w:type="pct"/>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Обеспечение сохранности технологического оборудования, хозяйственного инвентаря, своевременное выявление и устранение мелких неисправностей, соблюдение требований техники безопасности и охраны труда</w:t>
            </w:r>
          </w:p>
        </w:tc>
        <w:tc>
          <w:tcPr>
            <w:tcW w:w="1709" w:type="pct"/>
            <w:gridSpan w:val="5"/>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Отсутствие замечаний со стороны руководителей структурных подразделений</w:t>
            </w:r>
          </w:p>
        </w:tc>
        <w:tc>
          <w:tcPr>
            <w:tcW w:w="857" w:type="pct"/>
            <w:gridSpan w:val="2"/>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42-23</w:t>
            </w:r>
          </w:p>
        </w:tc>
      </w:tr>
      <w:tr w:rsidR="00100B66" w:rsidRPr="00273D10" w:rsidTr="009C3CBA">
        <w:trPr>
          <w:trHeight w:val="706"/>
        </w:trPr>
        <w:tc>
          <w:tcPr>
            <w:tcW w:w="1400" w:type="pct"/>
            <w:vMerge/>
          </w:tcPr>
          <w:p w:rsidR="00100B66" w:rsidRPr="00273D10" w:rsidRDefault="00100B66" w:rsidP="00100B66">
            <w:pPr>
              <w:rPr>
                <w:rFonts w:ascii="Times New Roman" w:hAnsi="Times New Roman"/>
                <w:sz w:val="24"/>
                <w:szCs w:val="24"/>
              </w:rPr>
            </w:pPr>
          </w:p>
        </w:tc>
        <w:tc>
          <w:tcPr>
            <w:tcW w:w="1709" w:type="pct"/>
            <w:gridSpan w:val="5"/>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Наличие единичных  (не свыше 3) замечаний со стороны руководителей структурных подразделений</w:t>
            </w:r>
          </w:p>
        </w:tc>
        <w:tc>
          <w:tcPr>
            <w:tcW w:w="857" w:type="pct"/>
            <w:gridSpan w:val="2"/>
            <w:vMerge/>
            <w:vAlign w:val="center"/>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22-11</w:t>
            </w:r>
          </w:p>
        </w:tc>
      </w:tr>
      <w:tr w:rsidR="00100B66" w:rsidRPr="00273D10" w:rsidTr="009C3CBA">
        <w:trPr>
          <w:trHeight w:val="697"/>
        </w:trPr>
        <w:tc>
          <w:tcPr>
            <w:tcW w:w="1400" w:type="pct"/>
            <w:vMerge/>
          </w:tcPr>
          <w:p w:rsidR="00100B66" w:rsidRPr="00273D10" w:rsidRDefault="00100B66" w:rsidP="00100B66">
            <w:pPr>
              <w:rPr>
                <w:rFonts w:ascii="Times New Roman" w:hAnsi="Times New Roman"/>
                <w:sz w:val="24"/>
                <w:szCs w:val="24"/>
              </w:rPr>
            </w:pPr>
          </w:p>
        </w:tc>
        <w:tc>
          <w:tcPr>
            <w:tcW w:w="1709" w:type="pct"/>
            <w:gridSpan w:val="5"/>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Наличие (свыше 3) замечаний со стороны руководителей структурных подразделений</w:t>
            </w:r>
          </w:p>
        </w:tc>
        <w:tc>
          <w:tcPr>
            <w:tcW w:w="857" w:type="pct"/>
            <w:gridSpan w:val="2"/>
            <w:vMerge/>
            <w:vAlign w:val="center"/>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10 и менее</w:t>
            </w:r>
          </w:p>
        </w:tc>
      </w:tr>
      <w:tr w:rsidR="00100B66" w:rsidRPr="00273D10" w:rsidTr="009C3CBA">
        <w:trPr>
          <w:trHeight w:val="359"/>
        </w:trPr>
        <w:tc>
          <w:tcPr>
            <w:tcW w:w="5000" w:type="pct"/>
            <w:gridSpan w:val="10"/>
            <w:vAlign w:val="center"/>
          </w:tcPr>
          <w:p w:rsidR="00100B66" w:rsidRPr="001371C4" w:rsidRDefault="00100B66" w:rsidP="001371C4">
            <w:pPr>
              <w:jc w:val="center"/>
              <w:rPr>
                <w:rFonts w:ascii="Times New Roman" w:hAnsi="Times New Roman"/>
                <w:b/>
                <w:color w:val="FF0000"/>
                <w:sz w:val="24"/>
                <w:szCs w:val="24"/>
              </w:rPr>
            </w:pPr>
            <w:r w:rsidRPr="001371C4">
              <w:rPr>
                <w:rFonts w:ascii="Times New Roman" w:hAnsi="Times New Roman"/>
                <w:b/>
                <w:color w:val="FF0000"/>
                <w:sz w:val="24"/>
                <w:szCs w:val="24"/>
              </w:rPr>
              <w:t>Кладовщик</w:t>
            </w:r>
          </w:p>
        </w:tc>
      </w:tr>
      <w:tr w:rsidR="00100B66" w:rsidRPr="00273D10" w:rsidTr="009C3CBA">
        <w:trPr>
          <w:trHeight w:val="918"/>
        </w:trPr>
        <w:tc>
          <w:tcPr>
            <w:tcW w:w="1400" w:type="pct"/>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Обеспечение сохранности технологического оборудования, хозяйственного инвентаря, своевременное выявление и устранение мелких неисправностей, соблюдение требований техники безопасности и охраны труда</w:t>
            </w:r>
          </w:p>
        </w:tc>
        <w:tc>
          <w:tcPr>
            <w:tcW w:w="1645" w:type="pc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Отсутствие замечаний со стороны руководителей структурных подразделений</w:t>
            </w:r>
          </w:p>
        </w:tc>
        <w:tc>
          <w:tcPr>
            <w:tcW w:w="974" w:type="pct"/>
            <w:gridSpan w:val="7"/>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981" w:type="pc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42-23</w:t>
            </w:r>
          </w:p>
        </w:tc>
      </w:tr>
      <w:tr w:rsidR="00100B66" w:rsidRPr="00273D10" w:rsidTr="009C3CBA">
        <w:trPr>
          <w:trHeight w:val="538"/>
        </w:trPr>
        <w:tc>
          <w:tcPr>
            <w:tcW w:w="1400" w:type="pct"/>
            <w:vMerge/>
          </w:tcPr>
          <w:p w:rsidR="00100B66" w:rsidRPr="00273D10" w:rsidRDefault="00100B66" w:rsidP="00100B66">
            <w:pPr>
              <w:rPr>
                <w:rFonts w:ascii="Times New Roman" w:hAnsi="Times New Roman"/>
                <w:sz w:val="24"/>
                <w:szCs w:val="24"/>
              </w:rPr>
            </w:pPr>
          </w:p>
        </w:tc>
        <w:tc>
          <w:tcPr>
            <w:tcW w:w="1645" w:type="pc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Наличие единичных  (не свыше 3) замечаний со стороны руководителей структурных подразделений</w:t>
            </w:r>
          </w:p>
        </w:tc>
        <w:tc>
          <w:tcPr>
            <w:tcW w:w="974" w:type="pct"/>
            <w:gridSpan w:val="7"/>
            <w:vMerge/>
          </w:tcPr>
          <w:p w:rsidR="00100B66" w:rsidRPr="00273D10" w:rsidRDefault="00100B66" w:rsidP="00100B66">
            <w:pPr>
              <w:rPr>
                <w:rFonts w:ascii="Times New Roman" w:hAnsi="Times New Roman"/>
                <w:sz w:val="24"/>
                <w:szCs w:val="24"/>
              </w:rPr>
            </w:pPr>
          </w:p>
        </w:tc>
        <w:tc>
          <w:tcPr>
            <w:tcW w:w="981" w:type="pc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22-11</w:t>
            </w:r>
          </w:p>
        </w:tc>
      </w:tr>
      <w:tr w:rsidR="00100B66" w:rsidRPr="00273D10" w:rsidTr="009C3CBA">
        <w:trPr>
          <w:trHeight w:val="698"/>
        </w:trPr>
        <w:tc>
          <w:tcPr>
            <w:tcW w:w="1400" w:type="pct"/>
            <w:vMerge/>
          </w:tcPr>
          <w:p w:rsidR="00100B66" w:rsidRPr="00273D10" w:rsidRDefault="00100B66" w:rsidP="00100B66">
            <w:pPr>
              <w:rPr>
                <w:rFonts w:ascii="Times New Roman" w:hAnsi="Times New Roman"/>
                <w:sz w:val="24"/>
                <w:szCs w:val="24"/>
              </w:rPr>
            </w:pPr>
          </w:p>
        </w:tc>
        <w:tc>
          <w:tcPr>
            <w:tcW w:w="1645" w:type="pc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Наличие (свыше 3) замечаний со стороны руководителей структурных подразделений</w:t>
            </w:r>
          </w:p>
        </w:tc>
        <w:tc>
          <w:tcPr>
            <w:tcW w:w="974" w:type="pct"/>
            <w:gridSpan w:val="7"/>
            <w:vMerge/>
          </w:tcPr>
          <w:p w:rsidR="00100B66" w:rsidRPr="00273D10" w:rsidRDefault="00100B66" w:rsidP="00100B66">
            <w:pPr>
              <w:rPr>
                <w:rFonts w:ascii="Times New Roman" w:hAnsi="Times New Roman"/>
                <w:sz w:val="24"/>
                <w:szCs w:val="24"/>
              </w:rPr>
            </w:pPr>
          </w:p>
        </w:tc>
        <w:tc>
          <w:tcPr>
            <w:tcW w:w="981" w:type="pc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10 и менее</w:t>
            </w:r>
          </w:p>
        </w:tc>
      </w:tr>
      <w:tr w:rsidR="00100B66" w:rsidRPr="00273D10" w:rsidTr="009C3CBA">
        <w:trPr>
          <w:trHeight w:val="361"/>
        </w:trPr>
        <w:tc>
          <w:tcPr>
            <w:tcW w:w="5000" w:type="pct"/>
            <w:gridSpan w:val="10"/>
            <w:vAlign w:val="center"/>
          </w:tcPr>
          <w:p w:rsidR="00100B66" w:rsidRPr="001371C4" w:rsidRDefault="00100B66" w:rsidP="001371C4">
            <w:pPr>
              <w:jc w:val="center"/>
              <w:rPr>
                <w:rFonts w:ascii="Times New Roman" w:hAnsi="Times New Roman"/>
                <w:b/>
                <w:color w:val="FF00FF"/>
                <w:sz w:val="24"/>
                <w:szCs w:val="24"/>
              </w:rPr>
            </w:pPr>
            <w:r w:rsidRPr="001371C4">
              <w:rPr>
                <w:rFonts w:ascii="Times New Roman" w:hAnsi="Times New Roman"/>
                <w:b/>
                <w:color w:val="FF00FF"/>
                <w:sz w:val="24"/>
                <w:szCs w:val="24"/>
              </w:rPr>
              <w:t>ПКГ «Общеотраслевых профессий рабочих второго уровня»</w:t>
            </w:r>
          </w:p>
        </w:tc>
      </w:tr>
      <w:tr w:rsidR="00100B66" w:rsidRPr="00273D10" w:rsidTr="009C3CBA">
        <w:trPr>
          <w:trHeight w:val="341"/>
        </w:trPr>
        <w:tc>
          <w:tcPr>
            <w:tcW w:w="5000" w:type="pct"/>
            <w:gridSpan w:val="10"/>
            <w:vAlign w:val="center"/>
          </w:tcPr>
          <w:p w:rsidR="00100B66" w:rsidRPr="001371C4" w:rsidRDefault="00100B66" w:rsidP="001371C4">
            <w:pPr>
              <w:jc w:val="center"/>
              <w:rPr>
                <w:rFonts w:ascii="Times New Roman" w:hAnsi="Times New Roman"/>
                <w:b/>
                <w:color w:val="FF0000"/>
                <w:sz w:val="24"/>
                <w:szCs w:val="24"/>
              </w:rPr>
            </w:pPr>
            <w:r w:rsidRPr="001371C4">
              <w:rPr>
                <w:rFonts w:ascii="Times New Roman" w:hAnsi="Times New Roman"/>
                <w:b/>
                <w:color w:val="FF0000"/>
                <w:sz w:val="24"/>
                <w:szCs w:val="24"/>
              </w:rPr>
              <w:t>Буфетчик</w:t>
            </w:r>
          </w:p>
        </w:tc>
      </w:tr>
      <w:tr w:rsidR="00100B66" w:rsidRPr="00273D10" w:rsidTr="009C3CBA">
        <w:trPr>
          <w:trHeight w:val="1259"/>
        </w:trPr>
        <w:tc>
          <w:tcPr>
            <w:tcW w:w="1400" w:type="pct"/>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 xml:space="preserve">Обеспечение сохранности технологического оборудования, хозяйственного инвентаря, своевременное выявление и устранение </w:t>
            </w:r>
            <w:r w:rsidRPr="00273D10">
              <w:rPr>
                <w:rFonts w:ascii="Times New Roman" w:hAnsi="Times New Roman"/>
                <w:sz w:val="24"/>
                <w:szCs w:val="24"/>
              </w:rPr>
              <w:lastRenderedPageBreak/>
              <w:t>мелких неисправностей, соблюдение требований техники безопасности и охраны труда, своевременная подача заявок на поставку готовых блюд.</w:t>
            </w:r>
          </w:p>
        </w:tc>
        <w:tc>
          <w:tcPr>
            <w:tcW w:w="1645" w:type="pc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lastRenderedPageBreak/>
              <w:t>Отсутствие замечаний со стороны руководителей структурных подразделений</w:t>
            </w:r>
          </w:p>
        </w:tc>
        <w:tc>
          <w:tcPr>
            <w:tcW w:w="921" w:type="pct"/>
            <w:gridSpan w:val="6"/>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49-25</w:t>
            </w:r>
          </w:p>
        </w:tc>
      </w:tr>
      <w:tr w:rsidR="00100B66" w:rsidRPr="00273D10" w:rsidTr="009C3CBA">
        <w:trPr>
          <w:trHeight w:val="1444"/>
        </w:trPr>
        <w:tc>
          <w:tcPr>
            <w:tcW w:w="1400" w:type="pct"/>
            <w:vMerge/>
          </w:tcPr>
          <w:p w:rsidR="00100B66" w:rsidRPr="00273D10" w:rsidRDefault="00100B66" w:rsidP="00100B66">
            <w:pPr>
              <w:rPr>
                <w:rFonts w:ascii="Times New Roman" w:hAnsi="Times New Roman"/>
                <w:sz w:val="24"/>
                <w:szCs w:val="24"/>
              </w:rPr>
            </w:pPr>
          </w:p>
        </w:tc>
        <w:tc>
          <w:tcPr>
            <w:tcW w:w="1645" w:type="pc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Наличие единичных  (не свыше 3) замечаний со стороны руководителей структурных подразделений</w:t>
            </w:r>
          </w:p>
        </w:tc>
        <w:tc>
          <w:tcPr>
            <w:tcW w:w="921" w:type="pct"/>
            <w:gridSpan w:val="6"/>
            <w:vMerge/>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24-11</w:t>
            </w:r>
          </w:p>
        </w:tc>
      </w:tr>
      <w:tr w:rsidR="00100B66" w:rsidRPr="00273D10" w:rsidTr="009C3CBA">
        <w:trPr>
          <w:trHeight w:val="880"/>
        </w:trPr>
        <w:tc>
          <w:tcPr>
            <w:tcW w:w="1400" w:type="pct"/>
            <w:vMerge/>
          </w:tcPr>
          <w:p w:rsidR="00100B66" w:rsidRPr="00273D10" w:rsidRDefault="00100B66" w:rsidP="00100B66">
            <w:pPr>
              <w:rPr>
                <w:rFonts w:ascii="Times New Roman" w:hAnsi="Times New Roman"/>
                <w:sz w:val="24"/>
                <w:szCs w:val="24"/>
              </w:rPr>
            </w:pPr>
          </w:p>
        </w:tc>
        <w:tc>
          <w:tcPr>
            <w:tcW w:w="1645" w:type="pc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Наличие (свыше 3) замечаний со стороны руководителей структурных подразделений</w:t>
            </w:r>
          </w:p>
        </w:tc>
        <w:tc>
          <w:tcPr>
            <w:tcW w:w="921" w:type="pct"/>
            <w:gridSpan w:val="6"/>
            <w:vMerge/>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10 и менее</w:t>
            </w:r>
          </w:p>
        </w:tc>
      </w:tr>
      <w:tr w:rsidR="00100B66" w:rsidRPr="00273D10" w:rsidTr="009C3CBA">
        <w:trPr>
          <w:trHeight w:val="548"/>
        </w:trPr>
        <w:tc>
          <w:tcPr>
            <w:tcW w:w="5000" w:type="pct"/>
            <w:gridSpan w:val="10"/>
            <w:vAlign w:val="center"/>
          </w:tcPr>
          <w:p w:rsidR="00100B66" w:rsidRPr="001371C4" w:rsidRDefault="00100B66" w:rsidP="001371C4">
            <w:pPr>
              <w:jc w:val="center"/>
              <w:rPr>
                <w:rFonts w:ascii="Times New Roman" w:hAnsi="Times New Roman"/>
                <w:b/>
                <w:color w:val="FF0000"/>
                <w:sz w:val="24"/>
                <w:szCs w:val="24"/>
              </w:rPr>
            </w:pPr>
            <w:r w:rsidRPr="001371C4">
              <w:rPr>
                <w:rFonts w:ascii="Times New Roman" w:hAnsi="Times New Roman"/>
                <w:b/>
                <w:color w:val="FF0000"/>
                <w:sz w:val="24"/>
                <w:szCs w:val="24"/>
              </w:rPr>
              <w:lastRenderedPageBreak/>
              <w:t>Водитель автомобиля</w:t>
            </w:r>
          </w:p>
        </w:tc>
      </w:tr>
      <w:tr w:rsidR="00100B66" w:rsidRPr="00273D10" w:rsidTr="009C3CBA">
        <w:trPr>
          <w:trHeight w:val="1206"/>
        </w:trPr>
        <w:tc>
          <w:tcPr>
            <w:tcW w:w="1400" w:type="pct"/>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Обеспечение сохранности технологического оборудования, хозяйственного инвентаря, своевременное выявление и устранение мелких неисправностей, соблюдение требований техники безопасности и охраны труда, своевременная подача заявок на поставку готовых блюд.</w:t>
            </w:r>
          </w:p>
        </w:tc>
        <w:tc>
          <w:tcPr>
            <w:tcW w:w="1704" w:type="pct"/>
            <w:gridSpan w:val="4"/>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Отсутствие замечаний со стороны руководителей структурных подразделений</w:t>
            </w:r>
          </w:p>
        </w:tc>
        <w:tc>
          <w:tcPr>
            <w:tcW w:w="862" w:type="pct"/>
            <w:gridSpan w:val="3"/>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49-25</w:t>
            </w:r>
          </w:p>
        </w:tc>
      </w:tr>
      <w:tr w:rsidR="00100B66" w:rsidRPr="00273D10" w:rsidTr="009C3CBA">
        <w:trPr>
          <w:trHeight w:val="1415"/>
        </w:trPr>
        <w:tc>
          <w:tcPr>
            <w:tcW w:w="1400" w:type="pct"/>
            <w:vMerge/>
          </w:tcPr>
          <w:p w:rsidR="00100B66" w:rsidRPr="00273D10" w:rsidRDefault="00100B66" w:rsidP="00100B66">
            <w:pPr>
              <w:rPr>
                <w:rFonts w:ascii="Times New Roman" w:hAnsi="Times New Roman"/>
                <w:sz w:val="24"/>
                <w:szCs w:val="24"/>
              </w:rPr>
            </w:pPr>
          </w:p>
        </w:tc>
        <w:tc>
          <w:tcPr>
            <w:tcW w:w="1704" w:type="pct"/>
            <w:gridSpan w:val="4"/>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Наличие единичных  (не свыше 3) замечаний со стороны руководителей структурных подразделений</w:t>
            </w:r>
          </w:p>
        </w:tc>
        <w:tc>
          <w:tcPr>
            <w:tcW w:w="862" w:type="pct"/>
            <w:gridSpan w:val="3"/>
            <w:vMerge/>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24-11</w:t>
            </w:r>
          </w:p>
        </w:tc>
      </w:tr>
      <w:tr w:rsidR="00100B66" w:rsidRPr="00273D10" w:rsidTr="009C3CBA">
        <w:trPr>
          <w:trHeight w:val="610"/>
        </w:trPr>
        <w:tc>
          <w:tcPr>
            <w:tcW w:w="1400" w:type="pct"/>
            <w:vMerge/>
          </w:tcPr>
          <w:p w:rsidR="00100B66" w:rsidRPr="00273D10" w:rsidRDefault="00100B66" w:rsidP="00100B66">
            <w:pPr>
              <w:rPr>
                <w:rFonts w:ascii="Times New Roman" w:hAnsi="Times New Roman"/>
                <w:sz w:val="24"/>
                <w:szCs w:val="24"/>
              </w:rPr>
            </w:pPr>
          </w:p>
        </w:tc>
        <w:tc>
          <w:tcPr>
            <w:tcW w:w="1704" w:type="pct"/>
            <w:gridSpan w:val="4"/>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Наличие (свыше 3) замечаний со стороны руководителей структурных подразделений</w:t>
            </w:r>
          </w:p>
        </w:tc>
        <w:tc>
          <w:tcPr>
            <w:tcW w:w="862" w:type="pct"/>
            <w:gridSpan w:val="3"/>
            <w:vMerge/>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10 и менее</w:t>
            </w:r>
          </w:p>
        </w:tc>
      </w:tr>
      <w:tr w:rsidR="00100B66" w:rsidRPr="00273D10" w:rsidTr="009C3CBA">
        <w:trPr>
          <w:trHeight w:val="520"/>
        </w:trPr>
        <w:tc>
          <w:tcPr>
            <w:tcW w:w="5000" w:type="pct"/>
            <w:gridSpan w:val="10"/>
            <w:vAlign w:val="center"/>
          </w:tcPr>
          <w:p w:rsidR="00100B66" w:rsidRPr="001371C4" w:rsidRDefault="00100B66" w:rsidP="001371C4">
            <w:pPr>
              <w:jc w:val="center"/>
              <w:rPr>
                <w:rFonts w:ascii="Times New Roman" w:hAnsi="Times New Roman"/>
                <w:b/>
                <w:color w:val="FF0000"/>
                <w:sz w:val="24"/>
                <w:szCs w:val="24"/>
              </w:rPr>
            </w:pPr>
            <w:r w:rsidRPr="001371C4">
              <w:rPr>
                <w:rFonts w:ascii="Times New Roman" w:hAnsi="Times New Roman"/>
                <w:b/>
                <w:color w:val="FF0000"/>
                <w:sz w:val="24"/>
                <w:szCs w:val="24"/>
              </w:rPr>
              <w:t>Слесарь-сантехник</w:t>
            </w:r>
          </w:p>
        </w:tc>
      </w:tr>
      <w:tr w:rsidR="00100B66" w:rsidRPr="00273D10" w:rsidTr="009C3CBA">
        <w:trPr>
          <w:trHeight w:val="1346"/>
        </w:trPr>
        <w:tc>
          <w:tcPr>
            <w:tcW w:w="1400" w:type="pct"/>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Обеспечение сохранности технологического оборудования, хозяйственного инвентаря, своевременное выявление и устранение мелких неисправностей, соблюдение требований техники безопасности и охраны труда, своевременная подача заявок на поставку готовых блюд.</w:t>
            </w:r>
          </w:p>
        </w:tc>
        <w:tc>
          <w:tcPr>
            <w:tcW w:w="1645" w:type="pc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Отсутствие замечаний со стороны руководителей структурных подразделений</w:t>
            </w:r>
          </w:p>
        </w:tc>
        <w:tc>
          <w:tcPr>
            <w:tcW w:w="915" w:type="pct"/>
            <w:gridSpan w:val="5"/>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2 квалификационный уровень</w:t>
            </w:r>
          </w:p>
        </w:tc>
        <w:tc>
          <w:tcPr>
            <w:tcW w:w="1040"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60-20</w:t>
            </w:r>
          </w:p>
        </w:tc>
      </w:tr>
      <w:tr w:rsidR="00100B66" w:rsidRPr="00273D10" w:rsidTr="009C3CBA">
        <w:trPr>
          <w:trHeight w:val="975"/>
        </w:trPr>
        <w:tc>
          <w:tcPr>
            <w:tcW w:w="1400" w:type="pct"/>
            <w:vMerge/>
          </w:tcPr>
          <w:p w:rsidR="00100B66" w:rsidRPr="00273D10" w:rsidRDefault="00100B66" w:rsidP="00100B66">
            <w:pPr>
              <w:rPr>
                <w:rFonts w:ascii="Times New Roman" w:hAnsi="Times New Roman"/>
                <w:sz w:val="24"/>
                <w:szCs w:val="24"/>
              </w:rPr>
            </w:pPr>
          </w:p>
        </w:tc>
        <w:tc>
          <w:tcPr>
            <w:tcW w:w="1645" w:type="pc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Наличие единичных  (не свыше 3) замечаний со стороны руководителей структурных подразделений</w:t>
            </w:r>
          </w:p>
        </w:tc>
        <w:tc>
          <w:tcPr>
            <w:tcW w:w="915" w:type="pct"/>
            <w:gridSpan w:val="5"/>
            <w:vMerge/>
          </w:tcPr>
          <w:p w:rsidR="00100B66" w:rsidRPr="00273D10" w:rsidRDefault="00100B66" w:rsidP="00100B66">
            <w:pPr>
              <w:rPr>
                <w:rFonts w:ascii="Times New Roman" w:hAnsi="Times New Roman"/>
                <w:sz w:val="24"/>
                <w:szCs w:val="24"/>
              </w:rPr>
            </w:pPr>
          </w:p>
        </w:tc>
        <w:tc>
          <w:tcPr>
            <w:tcW w:w="1040"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19-11</w:t>
            </w:r>
          </w:p>
        </w:tc>
      </w:tr>
      <w:tr w:rsidR="00100B66" w:rsidRPr="00273D10" w:rsidTr="009C3CBA">
        <w:trPr>
          <w:trHeight w:val="1061"/>
        </w:trPr>
        <w:tc>
          <w:tcPr>
            <w:tcW w:w="1400" w:type="pct"/>
            <w:vMerge/>
          </w:tcPr>
          <w:p w:rsidR="00100B66" w:rsidRPr="00273D10" w:rsidRDefault="00100B66" w:rsidP="00100B66">
            <w:pPr>
              <w:rPr>
                <w:rFonts w:ascii="Times New Roman" w:hAnsi="Times New Roman"/>
                <w:sz w:val="24"/>
                <w:szCs w:val="24"/>
              </w:rPr>
            </w:pPr>
          </w:p>
        </w:tc>
        <w:tc>
          <w:tcPr>
            <w:tcW w:w="1645" w:type="pc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Наличие (свыше 3) замечаний со стороны руководителей структурных подразделений</w:t>
            </w:r>
          </w:p>
        </w:tc>
        <w:tc>
          <w:tcPr>
            <w:tcW w:w="915" w:type="pct"/>
            <w:gridSpan w:val="5"/>
            <w:vMerge/>
          </w:tcPr>
          <w:p w:rsidR="00100B66" w:rsidRPr="00273D10" w:rsidRDefault="00100B66" w:rsidP="00100B66">
            <w:pPr>
              <w:rPr>
                <w:rFonts w:ascii="Times New Roman" w:hAnsi="Times New Roman"/>
                <w:sz w:val="24"/>
                <w:szCs w:val="24"/>
              </w:rPr>
            </w:pPr>
          </w:p>
        </w:tc>
        <w:tc>
          <w:tcPr>
            <w:tcW w:w="1040" w:type="pct"/>
            <w:gridSpan w:val="3"/>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10 и менее</w:t>
            </w:r>
          </w:p>
        </w:tc>
      </w:tr>
      <w:tr w:rsidR="00100B66" w:rsidRPr="00273D10" w:rsidTr="009C3CBA">
        <w:trPr>
          <w:trHeight w:val="506"/>
        </w:trPr>
        <w:tc>
          <w:tcPr>
            <w:tcW w:w="5000" w:type="pct"/>
            <w:gridSpan w:val="10"/>
            <w:vAlign w:val="center"/>
          </w:tcPr>
          <w:p w:rsidR="00100B66" w:rsidRPr="001371C4" w:rsidRDefault="00100B66" w:rsidP="001371C4">
            <w:pPr>
              <w:jc w:val="center"/>
              <w:rPr>
                <w:rFonts w:ascii="Times New Roman" w:hAnsi="Times New Roman"/>
                <w:b/>
                <w:color w:val="FF0000"/>
                <w:sz w:val="24"/>
                <w:szCs w:val="24"/>
              </w:rPr>
            </w:pPr>
            <w:r w:rsidRPr="001371C4">
              <w:rPr>
                <w:rFonts w:ascii="Times New Roman" w:hAnsi="Times New Roman"/>
                <w:b/>
                <w:color w:val="FF0000"/>
                <w:sz w:val="24"/>
                <w:szCs w:val="24"/>
              </w:rPr>
              <w:t>Электромонтер по ремонту и обслуживанию электрооборудования</w:t>
            </w:r>
          </w:p>
        </w:tc>
      </w:tr>
      <w:tr w:rsidR="00100B66" w:rsidRPr="00273D10" w:rsidTr="009C3CBA">
        <w:trPr>
          <w:trHeight w:val="1489"/>
        </w:trPr>
        <w:tc>
          <w:tcPr>
            <w:tcW w:w="1400" w:type="pct"/>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lastRenderedPageBreak/>
              <w:t>Обеспечение сохранности технологического оборудования, хозяйственного инвентаря, своевременное выявление и устранение мелких неисправностей, соблюдение требований техники безопасности и охраны труда, своевременная подача заявок на поставку готовых блюд.</w:t>
            </w:r>
          </w:p>
        </w:tc>
        <w:tc>
          <w:tcPr>
            <w:tcW w:w="1678"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Отсутствие замечаний со стороны руководителей структурных подразделений</w:t>
            </w:r>
          </w:p>
        </w:tc>
        <w:tc>
          <w:tcPr>
            <w:tcW w:w="888" w:type="pct"/>
            <w:gridSpan w:val="5"/>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2 квалификационный уровень</w:t>
            </w: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60-20</w:t>
            </w:r>
          </w:p>
        </w:tc>
      </w:tr>
      <w:tr w:rsidR="00100B66" w:rsidRPr="00273D10" w:rsidTr="009C3CBA">
        <w:trPr>
          <w:trHeight w:val="1238"/>
        </w:trPr>
        <w:tc>
          <w:tcPr>
            <w:tcW w:w="1400" w:type="pct"/>
            <w:vMerge/>
          </w:tcPr>
          <w:p w:rsidR="00100B66" w:rsidRPr="00273D10" w:rsidRDefault="00100B66" w:rsidP="00100B66">
            <w:pPr>
              <w:rPr>
                <w:rFonts w:ascii="Times New Roman" w:hAnsi="Times New Roman"/>
                <w:sz w:val="24"/>
                <w:szCs w:val="24"/>
              </w:rPr>
            </w:pPr>
          </w:p>
        </w:tc>
        <w:tc>
          <w:tcPr>
            <w:tcW w:w="1678"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Наличие единичных  (не свыше 3) замечаний со стороны руководителей структурных подразделений</w:t>
            </w:r>
          </w:p>
        </w:tc>
        <w:tc>
          <w:tcPr>
            <w:tcW w:w="888" w:type="pct"/>
            <w:gridSpan w:val="5"/>
            <w:vMerge/>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19-11</w:t>
            </w:r>
          </w:p>
        </w:tc>
      </w:tr>
      <w:tr w:rsidR="00100B66" w:rsidRPr="00273D10" w:rsidTr="009C3CBA">
        <w:trPr>
          <w:trHeight w:val="576"/>
        </w:trPr>
        <w:tc>
          <w:tcPr>
            <w:tcW w:w="1400" w:type="pct"/>
            <w:vMerge/>
          </w:tcPr>
          <w:p w:rsidR="00100B66" w:rsidRPr="00273D10" w:rsidRDefault="00100B66" w:rsidP="00100B66">
            <w:pPr>
              <w:rPr>
                <w:rFonts w:ascii="Times New Roman" w:hAnsi="Times New Roman"/>
                <w:sz w:val="24"/>
                <w:szCs w:val="24"/>
              </w:rPr>
            </w:pPr>
          </w:p>
        </w:tc>
        <w:tc>
          <w:tcPr>
            <w:tcW w:w="1678"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Наличие (свыше 3) замечаний со стороны руководителей структурных подразделений</w:t>
            </w:r>
          </w:p>
        </w:tc>
        <w:tc>
          <w:tcPr>
            <w:tcW w:w="888" w:type="pct"/>
            <w:gridSpan w:val="5"/>
            <w:vMerge/>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10 и менее</w:t>
            </w:r>
          </w:p>
        </w:tc>
      </w:tr>
      <w:tr w:rsidR="00100B66" w:rsidRPr="00273D10" w:rsidTr="009C3CBA">
        <w:trPr>
          <w:trHeight w:val="550"/>
        </w:trPr>
        <w:tc>
          <w:tcPr>
            <w:tcW w:w="5000" w:type="pct"/>
            <w:gridSpan w:val="10"/>
            <w:vAlign w:val="center"/>
          </w:tcPr>
          <w:p w:rsidR="00100B66" w:rsidRPr="001371C4" w:rsidRDefault="00100B66" w:rsidP="001371C4">
            <w:pPr>
              <w:jc w:val="center"/>
              <w:rPr>
                <w:rFonts w:ascii="Times New Roman" w:hAnsi="Times New Roman"/>
                <w:b/>
                <w:color w:val="FF0000"/>
                <w:sz w:val="24"/>
                <w:szCs w:val="24"/>
              </w:rPr>
            </w:pPr>
            <w:r w:rsidRPr="001371C4">
              <w:rPr>
                <w:rFonts w:ascii="Times New Roman" w:hAnsi="Times New Roman"/>
                <w:b/>
                <w:color w:val="FF0000"/>
                <w:sz w:val="24"/>
                <w:szCs w:val="24"/>
              </w:rPr>
              <w:t>Электромонтер по ремонту и обслуживанию электрооборудования (0,5 ставки)</w:t>
            </w:r>
          </w:p>
        </w:tc>
      </w:tr>
      <w:tr w:rsidR="00100B66" w:rsidRPr="00273D10" w:rsidTr="009C3CBA">
        <w:trPr>
          <w:trHeight w:val="1271"/>
        </w:trPr>
        <w:tc>
          <w:tcPr>
            <w:tcW w:w="1400" w:type="pct"/>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Обеспечение сохранности технологического оборудования, хозяйственного инвентаря, своевременное выявление и устранение мелких неисправностей, соблюдение требований техники безопасности и охраны труда, своевременная подача заявок на поставку готовых блюд.</w:t>
            </w:r>
          </w:p>
        </w:tc>
        <w:tc>
          <w:tcPr>
            <w:tcW w:w="1678"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Отсутствие замечаний со стороны руководителей структурных подразделений</w:t>
            </w:r>
          </w:p>
        </w:tc>
        <w:tc>
          <w:tcPr>
            <w:tcW w:w="888" w:type="pct"/>
            <w:gridSpan w:val="5"/>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2 квалификационный уровень</w:t>
            </w: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30-12</w:t>
            </w:r>
          </w:p>
        </w:tc>
      </w:tr>
      <w:tr w:rsidR="00100B66" w:rsidRPr="00273D10" w:rsidTr="009C3CBA">
        <w:trPr>
          <w:trHeight w:val="1408"/>
        </w:trPr>
        <w:tc>
          <w:tcPr>
            <w:tcW w:w="1400" w:type="pct"/>
            <w:vMerge/>
          </w:tcPr>
          <w:p w:rsidR="00100B66" w:rsidRPr="00273D10" w:rsidRDefault="00100B66" w:rsidP="00100B66">
            <w:pPr>
              <w:rPr>
                <w:rFonts w:ascii="Times New Roman" w:hAnsi="Times New Roman"/>
                <w:sz w:val="24"/>
                <w:szCs w:val="24"/>
              </w:rPr>
            </w:pPr>
          </w:p>
        </w:tc>
        <w:tc>
          <w:tcPr>
            <w:tcW w:w="1678"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Наличие единичных  (не свыше 3) замечаний со стороны руководителей структурных подразделений</w:t>
            </w:r>
          </w:p>
        </w:tc>
        <w:tc>
          <w:tcPr>
            <w:tcW w:w="888" w:type="pct"/>
            <w:gridSpan w:val="5"/>
            <w:vMerge/>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11-6</w:t>
            </w:r>
          </w:p>
        </w:tc>
      </w:tr>
      <w:tr w:rsidR="00100B66" w:rsidRPr="00273D10" w:rsidTr="009C3CBA">
        <w:trPr>
          <w:trHeight w:val="576"/>
        </w:trPr>
        <w:tc>
          <w:tcPr>
            <w:tcW w:w="1400" w:type="pct"/>
            <w:vMerge/>
          </w:tcPr>
          <w:p w:rsidR="00100B66" w:rsidRPr="00273D10" w:rsidRDefault="00100B66" w:rsidP="00100B66">
            <w:pPr>
              <w:rPr>
                <w:rFonts w:ascii="Times New Roman" w:hAnsi="Times New Roman"/>
                <w:sz w:val="24"/>
                <w:szCs w:val="24"/>
              </w:rPr>
            </w:pPr>
          </w:p>
        </w:tc>
        <w:tc>
          <w:tcPr>
            <w:tcW w:w="1678"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Наличие (свыше 3) замечаний со стороны руководителей структурных подразделений</w:t>
            </w:r>
          </w:p>
        </w:tc>
        <w:tc>
          <w:tcPr>
            <w:tcW w:w="888" w:type="pct"/>
            <w:gridSpan w:val="5"/>
            <w:vMerge/>
          </w:tcPr>
          <w:p w:rsidR="00100B66" w:rsidRPr="00273D10" w:rsidRDefault="00100B66" w:rsidP="00100B66">
            <w:pPr>
              <w:rPr>
                <w:rFonts w:ascii="Times New Roman" w:hAnsi="Times New Roman"/>
                <w:sz w:val="24"/>
                <w:szCs w:val="24"/>
              </w:rPr>
            </w:pPr>
          </w:p>
        </w:tc>
        <w:tc>
          <w:tcPr>
            <w:tcW w:w="1034" w:type="pct"/>
            <w:gridSpan w:val="2"/>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5 и менее</w:t>
            </w:r>
          </w:p>
        </w:tc>
      </w:tr>
    </w:tbl>
    <w:p w:rsidR="00100B66" w:rsidRPr="00273D10" w:rsidRDefault="00100B66" w:rsidP="00100B66">
      <w:pPr>
        <w:rPr>
          <w:rFonts w:ascii="Times New Roman" w:hAnsi="Times New Roman"/>
          <w:sz w:val="24"/>
          <w:szCs w:val="24"/>
        </w:rPr>
      </w:pPr>
      <w:r w:rsidRPr="00273D10">
        <w:rPr>
          <w:rFonts w:ascii="Times New Roman" w:hAnsi="Times New Roman"/>
          <w:sz w:val="24"/>
          <w:szCs w:val="24"/>
        </w:rPr>
        <w:t>&lt;*&gt; Предельное количество баллов определяется в каждом учреждении на основе штатного расписания в соответствии с подпунктом 4.3.6 видов, условий, размеров и порядка выплат стимулирующего характера, в том числе критериев оценки результативности и качества труда работников краевых государственных учреждений, подведомственных министерству социальной политики Красноярского края;</w:t>
      </w:r>
    </w:p>
    <w:p w:rsidR="00100B66" w:rsidRPr="00273D10" w:rsidRDefault="00100B66" w:rsidP="00100B66">
      <w:pPr>
        <w:rPr>
          <w:rFonts w:ascii="Times New Roman" w:hAnsi="Times New Roman"/>
          <w:sz w:val="24"/>
          <w:szCs w:val="24"/>
        </w:rPr>
      </w:pPr>
      <w:r w:rsidRPr="00273D10">
        <w:rPr>
          <w:rFonts w:ascii="Times New Roman" w:hAnsi="Times New Roman"/>
          <w:sz w:val="24"/>
          <w:szCs w:val="24"/>
        </w:rPr>
        <w:t>&lt;**&gt; Оценки критериев и количество баллов устанавливаются учреждениями в положениях об оплате труда и стимулировании труда работников соответствующих учреждений.»;</w:t>
      </w:r>
    </w:p>
    <w:p w:rsidR="00100B66" w:rsidRPr="00273D10" w:rsidRDefault="00100B66" w:rsidP="00100B66">
      <w:pPr>
        <w:rPr>
          <w:rFonts w:ascii="Times New Roman" w:hAnsi="Times New Roman"/>
          <w:sz w:val="24"/>
          <w:szCs w:val="24"/>
        </w:rPr>
      </w:pPr>
    </w:p>
    <w:tbl>
      <w:tblPr>
        <w:tblStyle w:val="af0"/>
        <w:tblW w:w="0" w:type="auto"/>
        <w:tblLook w:val="01E0" w:firstRow="1" w:lastRow="1" w:firstColumn="1" w:lastColumn="1" w:noHBand="0" w:noVBand="0"/>
      </w:tblPr>
      <w:tblGrid>
        <w:gridCol w:w="3368"/>
        <w:gridCol w:w="4197"/>
        <w:gridCol w:w="2005"/>
      </w:tblGrid>
      <w:tr w:rsidR="00100B66" w:rsidRPr="00273D10" w:rsidTr="009C3CBA">
        <w:trPr>
          <w:trHeight w:val="1557"/>
        </w:trPr>
        <w:tc>
          <w:tcPr>
            <w:tcW w:w="3468" w:type="dxa"/>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lastRenderedPageBreak/>
              <w:t>Показатели</w:t>
            </w:r>
          </w:p>
        </w:tc>
        <w:tc>
          <w:tcPr>
            <w:tcW w:w="4320" w:type="dxa"/>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Интерпретация критерия оценки показателя</w:t>
            </w:r>
          </w:p>
        </w:tc>
        <w:tc>
          <w:tcPr>
            <w:tcW w:w="1783" w:type="dxa"/>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 xml:space="preserve">Предельное количество   </w:t>
            </w:r>
            <w:r w:rsidRPr="00273D10">
              <w:rPr>
                <w:rFonts w:ascii="Times New Roman" w:hAnsi="Times New Roman"/>
                <w:sz w:val="24"/>
                <w:szCs w:val="24"/>
              </w:rPr>
              <w:br/>
              <w:t xml:space="preserve">  баллов для   </w:t>
            </w:r>
            <w:r w:rsidRPr="00273D10">
              <w:rPr>
                <w:rFonts w:ascii="Times New Roman" w:hAnsi="Times New Roman"/>
                <w:sz w:val="24"/>
                <w:szCs w:val="24"/>
              </w:rPr>
              <w:br/>
              <w:t xml:space="preserve"> установления  выплат стимулирующего характера</w:t>
            </w:r>
          </w:p>
        </w:tc>
      </w:tr>
      <w:tr w:rsidR="00100B66" w:rsidRPr="00273D10" w:rsidTr="009C3CBA">
        <w:trPr>
          <w:trHeight w:val="506"/>
        </w:trPr>
        <w:tc>
          <w:tcPr>
            <w:tcW w:w="9571" w:type="dxa"/>
            <w:gridSpan w:val="3"/>
            <w:vAlign w:val="center"/>
          </w:tcPr>
          <w:p w:rsidR="00100B66" w:rsidRPr="001371C4" w:rsidRDefault="00100B66" w:rsidP="001371C4">
            <w:pPr>
              <w:jc w:val="center"/>
              <w:rPr>
                <w:rFonts w:ascii="Times New Roman" w:hAnsi="Times New Roman"/>
                <w:b/>
                <w:color w:val="FF0000"/>
                <w:sz w:val="24"/>
                <w:szCs w:val="24"/>
              </w:rPr>
            </w:pPr>
            <w:r w:rsidRPr="001371C4">
              <w:rPr>
                <w:rFonts w:ascii="Times New Roman" w:hAnsi="Times New Roman"/>
                <w:b/>
                <w:color w:val="FF0000"/>
                <w:sz w:val="24"/>
                <w:szCs w:val="24"/>
              </w:rPr>
              <w:t>Дежурный по режиму дежурная часть</w:t>
            </w:r>
          </w:p>
        </w:tc>
      </w:tr>
      <w:tr w:rsidR="00100B66" w:rsidRPr="00273D10" w:rsidTr="009C3CBA">
        <w:tc>
          <w:tcPr>
            <w:tcW w:w="3468" w:type="dxa"/>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Применение современных методик, внедрение инновационных методов и технологий в адаптационный процесс, проявление творческой активности; соблюдение требований охраны труда, пожарной безопасности, Сан ПиН и Правил внутреннего трудового распорядка (далее по тексту – ПВТР)</w:t>
            </w:r>
          </w:p>
        </w:tc>
        <w:tc>
          <w:tcPr>
            <w:tcW w:w="4320" w:type="dxa"/>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Реализация запланированных мероприятий в полном объеме, без устных замечаний, проявление систематической творческой активности; соблюдение требований охраны труда, пожарной безопасности, СанПиН и ПВТР</w:t>
            </w:r>
          </w:p>
        </w:tc>
        <w:tc>
          <w:tcPr>
            <w:tcW w:w="1783" w:type="dxa"/>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60-20</w:t>
            </w:r>
          </w:p>
        </w:tc>
      </w:tr>
      <w:tr w:rsidR="00100B66" w:rsidRPr="00273D10" w:rsidTr="009C3CBA">
        <w:tc>
          <w:tcPr>
            <w:tcW w:w="3468" w:type="dxa"/>
            <w:vMerge/>
            <w:vAlign w:val="center"/>
          </w:tcPr>
          <w:p w:rsidR="00100B66" w:rsidRPr="00273D10" w:rsidRDefault="00100B66" w:rsidP="00100B66">
            <w:pPr>
              <w:rPr>
                <w:rFonts w:ascii="Times New Roman" w:hAnsi="Times New Roman"/>
                <w:sz w:val="24"/>
                <w:szCs w:val="24"/>
              </w:rPr>
            </w:pPr>
          </w:p>
        </w:tc>
        <w:tc>
          <w:tcPr>
            <w:tcW w:w="4320" w:type="dxa"/>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Реализация запланированных мероприятий на удовлетворительном уровне с единичными устными замечаниями (не свыше 3), проявление творческой активности только в отдельных случаях; соблюдение требований охраны труда, пожарной безопасности и ПВТР</w:t>
            </w:r>
          </w:p>
        </w:tc>
        <w:tc>
          <w:tcPr>
            <w:tcW w:w="1783" w:type="dxa"/>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19-6</w:t>
            </w:r>
          </w:p>
        </w:tc>
      </w:tr>
      <w:tr w:rsidR="00100B66" w:rsidRPr="00273D10" w:rsidTr="009C3CBA">
        <w:tc>
          <w:tcPr>
            <w:tcW w:w="3468" w:type="dxa"/>
            <w:vMerge/>
          </w:tcPr>
          <w:p w:rsidR="00100B66" w:rsidRPr="00273D10" w:rsidRDefault="00100B66" w:rsidP="00100B66">
            <w:pPr>
              <w:rPr>
                <w:rFonts w:ascii="Times New Roman" w:hAnsi="Times New Roman"/>
                <w:sz w:val="24"/>
                <w:szCs w:val="24"/>
              </w:rPr>
            </w:pPr>
          </w:p>
        </w:tc>
        <w:tc>
          <w:tcPr>
            <w:tcW w:w="4320" w:type="dxa"/>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Реализация запланированных мероприятий на удовлетворительном уровне с  устными замечаниями (свыше 3), отсутствие творческой активности; нарушение требований охраны труда, пожарной безопасности, СанПиН и ПВТР</w:t>
            </w:r>
          </w:p>
        </w:tc>
        <w:tc>
          <w:tcPr>
            <w:tcW w:w="1783" w:type="dxa"/>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5 и менее</w:t>
            </w:r>
          </w:p>
        </w:tc>
      </w:tr>
      <w:tr w:rsidR="00100B66" w:rsidRPr="00273D10" w:rsidTr="009C3CBA">
        <w:trPr>
          <w:trHeight w:val="477"/>
        </w:trPr>
        <w:tc>
          <w:tcPr>
            <w:tcW w:w="9571" w:type="dxa"/>
            <w:gridSpan w:val="3"/>
            <w:vAlign w:val="center"/>
          </w:tcPr>
          <w:p w:rsidR="00100B66" w:rsidRPr="001371C4" w:rsidRDefault="00100B66" w:rsidP="001371C4">
            <w:pPr>
              <w:jc w:val="center"/>
              <w:rPr>
                <w:rFonts w:ascii="Times New Roman" w:hAnsi="Times New Roman"/>
                <w:b/>
                <w:color w:val="FF0000"/>
                <w:sz w:val="24"/>
                <w:szCs w:val="24"/>
              </w:rPr>
            </w:pPr>
            <w:r w:rsidRPr="001371C4">
              <w:rPr>
                <w:rFonts w:ascii="Times New Roman" w:hAnsi="Times New Roman"/>
                <w:b/>
                <w:color w:val="FF0000"/>
                <w:sz w:val="24"/>
                <w:szCs w:val="24"/>
              </w:rPr>
              <w:t>Дежурный по режиму (занимающийся трудоустройством)</w:t>
            </w:r>
          </w:p>
        </w:tc>
      </w:tr>
      <w:tr w:rsidR="00100B66" w:rsidRPr="00273D10" w:rsidTr="009C3CBA">
        <w:tc>
          <w:tcPr>
            <w:tcW w:w="3468" w:type="dxa"/>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 xml:space="preserve">Применение современных методик, внедрение инновационных методов и технологий в адаптационный процесс, проявление творческой активности; соблюдение требований охраны труда, пожарной безопасности, Сан ПиН и </w:t>
            </w:r>
            <w:r w:rsidRPr="00273D10">
              <w:rPr>
                <w:rFonts w:ascii="Times New Roman" w:hAnsi="Times New Roman"/>
                <w:sz w:val="24"/>
                <w:szCs w:val="24"/>
              </w:rPr>
              <w:lastRenderedPageBreak/>
              <w:t>Правил внутреннего трудового распорядка (далее по тексту – ПВТР)</w:t>
            </w:r>
          </w:p>
        </w:tc>
        <w:tc>
          <w:tcPr>
            <w:tcW w:w="4320" w:type="dxa"/>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lastRenderedPageBreak/>
              <w:t>Реализация запланированных мероприятий в полном объеме, без устных замечаний, проявление систематической творческой активности; соблюдение требований охраны труда, пожарной безопасности, СанПиН и ПВТР</w:t>
            </w:r>
          </w:p>
        </w:tc>
        <w:tc>
          <w:tcPr>
            <w:tcW w:w="1783" w:type="dxa"/>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60-20</w:t>
            </w:r>
          </w:p>
        </w:tc>
      </w:tr>
      <w:tr w:rsidR="00100B66" w:rsidRPr="00273D10" w:rsidTr="009C3CBA">
        <w:tc>
          <w:tcPr>
            <w:tcW w:w="3468" w:type="dxa"/>
            <w:vMerge/>
            <w:vAlign w:val="center"/>
          </w:tcPr>
          <w:p w:rsidR="00100B66" w:rsidRPr="00273D10" w:rsidRDefault="00100B66" w:rsidP="00100B66">
            <w:pPr>
              <w:rPr>
                <w:rFonts w:ascii="Times New Roman" w:hAnsi="Times New Roman"/>
                <w:sz w:val="24"/>
                <w:szCs w:val="24"/>
              </w:rPr>
            </w:pPr>
          </w:p>
        </w:tc>
        <w:tc>
          <w:tcPr>
            <w:tcW w:w="4320" w:type="dxa"/>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 xml:space="preserve">Реализация запланированных мероприятий на удовлетворительном </w:t>
            </w:r>
            <w:r w:rsidRPr="00273D10">
              <w:rPr>
                <w:rFonts w:ascii="Times New Roman" w:hAnsi="Times New Roman"/>
                <w:sz w:val="24"/>
                <w:szCs w:val="24"/>
              </w:rPr>
              <w:lastRenderedPageBreak/>
              <w:t>уровне с единичными устными замечаниями (не свыше 3), проявление творческой активности только в отдельных случаях; соблюдение требований охраны труда, пожарной безопасности и ПВТР</w:t>
            </w:r>
          </w:p>
        </w:tc>
        <w:tc>
          <w:tcPr>
            <w:tcW w:w="1783" w:type="dxa"/>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lastRenderedPageBreak/>
              <w:t>19-6</w:t>
            </w:r>
          </w:p>
        </w:tc>
      </w:tr>
      <w:tr w:rsidR="00100B66" w:rsidRPr="00273D10" w:rsidTr="009C3CBA">
        <w:tc>
          <w:tcPr>
            <w:tcW w:w="3468" w:type="dxa"/>
            <w:vMerge/>
          </w:tcPr>
          <w:p w:rsidR="00100B66" w:rsidRPr="00273D10" w:rsidRDefault="00100B66" w:rsidP="00100B66">
            <w:pPr>
              <w:rPr>
                <w:rFonts w:ascii="Times New Roman" w:hAnsi="Times New Roman"/>
                <w:sz w:val="24"/>
                <w:szCs w:val="24"/>
              </w:rPr>
            </w:pPr>
          </w:p>
        </w:tc>
        <w:tc>
          <w:tcPr>
            <w:tcW w:w="4320" w:type="dxa"/>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Реализация запланированных мероприятий на удовлетворительном уровне с  устными замечаниями (свыше 3), отсутствие творческой активности; нарушение требований охраны труда, пожарной безопасности, СанПиН и ПВТР</w:t>
            </w:r>
          </w:p>
        </w:tc>
        <w:tc>
          <w:tcPr>
            <w:tcW w:w="1783" w:type="dxa"/>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5 и менее</w:t>
            </w:r>
          </w:p>
        </w:tc>
      </w:tr>
      <w:tr w:rsidR="00100B66" w:rsidRPr="00273D10" w:rsidTr="009C3CBA">
        <w:trPr>
          <w:trHeight w:val="477"/>
        </w:trPr>
        <w:tc>
          <w:tcPr>
            <w:tcW w:w="9571" w:type="dxa"/>
            <w:gridSpan w:val="3"/>
            <w:vAlign w:val="center"/>
          </w:tcPr>
          <w:p w:rsidR="00100B66" w:rsidRPr="001371C4" w:rsidRDefault="00100B66" w:rsidP="001371C4">
            <w:pPr>
              <w:jc w:val="center"/>
              <w:rPr>
                <w:rFonts w:ascii="Times New Roman" w:hAnsi="Times New Roman"/>
                <w:b/>
                <w:color w:val="FF0000"/>
                <w:sz w:val="24"/>
                <w:szCs w:val="24"/>
              </w:rPr>
            </w:pPr>
            <w:r w:rsidRPr="001371C4">
              <w:rPr>
                <w:rFonts w:ascii="Times New Roman" w:hAnsi="Times New Roman"/>
                <w:b/>
                <w:color w:val="FF0000"/>
                <w:sz w:val="24"/>
                <w:szCs w:val="24"/>
              </w:rPr>
              <w:t>Дежурный по режиму (подменный сотрудник)</w:t>
            </w:r>
          </w:p>
        </w:tc>
      </w:tr>
      <w:tr w:rsidR="00100B66" w:rsidRPr="00273D10" w:rsidTr="009C3CBA">
        <w:tc>
          <w:tcPr>
            <w:tcW w:w="3468" w:type="dxa"/>
            <w:vMerge w:val="restart"/>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Применение современных методик, внедрение инновационных методов и технологий в адаптационный процесс, проявление творческой активности; соблюдение требований охраны труда, пожарной безопасности, Сан ПиН и Правил внутреннего трудового распорядка (далее по тексту – ПВТР)</w:t>
            </w:r>
          </w:p>
        </w:tc>
        <w:tc>
          <w:tcPr>
            <w:tcW w:w="4320" w:type="dxa"/>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Реализация запланированных мероприятий в полном объеме, без устных замечаний, проявление систематической творческой активности; соблюдение требований охраны труда, пожарной безопасности, СанПиН и ПВТР</w:t>
            </w:r>
          </w:p>
        </w:tc>
        <w:tc>
          <w:tcPr>
            <w:tcW w:w="1783" w:type="dxa"/>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60-20</w:t>
            </w:r>
          </w:p>
        </w:tc>
      </w:tr>
      <w:tr w:rsidR="00100B66" w:rsidRPr="00273D10" w:rsidTr="009C3CBA">
        <w:tc>
          <w:tcPr>
            <w:tcW w:w="3468" w:type="dxa"/>
            <w:vMerge/>
            <w:vAlign w:val="center"/>
          </w:tcPr>
          <w:p w:rsidR="00100B66" w:rsidRPr="00273D10" w:rsidRDefault="00100B66" w:rsidP="00100B66">
            <w:pPr>
              <w:rPr>
                <w:rFonts w:ascii="Times New Roman" w:hAnsi="Times New Roman"/>
                <w:sz w:val="24"/>
                <w:szCs w:val="24"/>
              </w:rPr>
            </w:pPr>
          </w:p>
        </w:tc>
        <w:tc>
          <w:tcPr>
            <w:tcW w:w="4320" w:type="dxa"/>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Реализация запланированных мероприятий на удовлетворительном уровне с единичными устными замечаниями (не свыше 3), проявление творческой активности только в отдельных случаях; соблюдение требований охраны труда, пожарной безопасности и ПВТР</w:t>
            </w:r>
          </w:p>
        </w:tc>
        <w:tc>
          <w:tcPr>
            <w:tcW w:w="1783" w:type="dxa"/>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19-6</w:t>
            </w:r>
          </w:p>
        </w:tc>
      </w:tr>
      <w:tr w:rsidR="00100B66" w:rsidRPr="00273D10" w:rsidTr="009C3CBA">
        <w:tc>
          <w:tcPr>
            <w:tcW w:w="3468" w:type="dxa"/>
            <w:vMerge/>
          </w:tcPr>
          <w:p w:rsidR="00100B66" w:rsidRPr="00273D10" w:rsidRDefault="00100B66" w:rsidP="00100B66">
            <w:pPr>
              <w:rPr>
                <w:rFonts w:ascii="Times New Roman" w:hAnsi="Times New Roman"/>
                <w:sz w:val="24"/>
                <w:szCs w:val="24"/>
              </w:rPr>
            </w:pPr>
          </w:p>
        </w:tc>
        <w:tc>
          <w:tcPr>
            <w:tcW w:w="4320" w:type="dxa"/>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Реализация запланированных мероприятий на удовлетворительном уровне с  устными замечаниями (свыше 3), отсутствие творческой активности; нарушение требований охраны труда, пожарной безопасности, СанПиН и ПВТР</w:t>
            </w:r>
          </w:p>
        </w:tc>
        <w:tc>
          <w:tcPr>
            <w:tcW w:w="1783" w:type="dxa"/>
            <w:vAlign w:val="center"/>
          </w:tcPr>
          <w:p w:rsidR="00100B66" w:rsidRPr="00273D10" w:rsidRDefault="00100B66" w:rsidP="00100B66">
            <w:pPr>
              <w:rPr>
                <w:rFonts w:ascii="Times New Roman" w:hAnsi="Times New Roman"/>
                <w:sz w:val="24"/>
                <w:szCs w:val="24"/>
              </w:rPr>
            </w:pPr>
            <w:r w:rsidRPr="00273D10">
              <w:rPr>
                <w:rFonts w:ascii="Times New Roman" w:hAnsi="Times New Roman"/>
                <w:sz w:val="24"/>
                <w:szCs w:val="24"/>
              </w:rPr>
              <w:t>5 и менее</w:t>
            </w:r>
          </w:p>
        </w:tc>
      </w:tr>
    </w:tbl>
    <w:p w:rsidR="00100B66" w:rsidRPr="00273D10" w:rsidRDefault="00100B66" w:rsidP="00100B66">
      <w:pPr>
        <w:rPr>
          <w:rFonts w:ascii="Times New Roman" w:hAnsi="Times New Roman"/>
          <w:sz w:val="24"/>
          <w:szCs w:val="24"/>
        </w:rPr>
      </w:pPr>
      <w:r w:rsidRPr="00273D10">
        <w:rPr>
          <w:rFonts w:ascii="Times New Roman" w:hAnsi="Times New Roman"/>
          <w:sz w:val="24"/>
          <w:szCs w:val="24"/>
        </w:rPr>
        <w:t xml:space="preserve">&lt;*&gt; Предельное количество баллов определяется в каждом учреждении на основе штатного расписания в соответствии с подпунктом 4.3.6 видов, условий, размеров и порядка выплат стимулирующего характера, в том числе критериев оценки </w:t>
      </w:r>
      <w:r w:rsidRPr="00273D10">
        <w:rPr>
          <w:rFonts w:ascii="Times New Roman" w:hAnsi="Times New Roman"/>
          <w:sz w:val="24"/>
          <w:szCs w:val="24"/>
        </w:rPr>
        <w:lastRenderedPageBreak/>
        <w:t>результативности и качества труда работников краевых государственных учреждений, подведомственных министерству социальной политики Красноярского края;</w:t>
      </w:r>
    </w:p>
    <w:p w:rsidR="00100B66" w:rsidRPr="00273D10" w:rsidRDefault="00100B66" w:rsidP="00100B66">
      <w:pPr>
        <w:rPr>
          <w:rFonts w:ascii="Times New Roman" w:hAnsi="Times New Roman"/>
          <w:sz w:val="24"/>
          <w:szCs w:val="24"/>
        </w:rPr>
      </w:pPr>
      <w:r w:rsidRPr="00273D10">
        <w:rPr>
          <w:rFonts w:ascii="Times New Roman" w:hAnsi="Times New Roman"/>
          <w:sz w:val="24"/>
          <w:szCs w:val="24"/>
        </w:rPr>
        <w:t>&lt;**&gt; Оценки критериев и количество баллов устанавливаются учреждениями в положениях об оплате труда и стимулировании труда работников соответствующих учреждений.»;</w:t>
      </w:r>
    </w:p>
    <w:p w:rsidR="00100B66" w:rsidRPr="00273D10" w:rsidRDefault="00100B66" w:rsidP="00100B66">
      <w:pPr>
        <w:rPr>
          <w:rFonts w:ascii="Times New Roman" w:hAnsi="Times New Roman"/>
          <w:sz w:val="24"/>
          <w:szCs w:val="24"/>
        </w:rPr>
      </w:pPr>
    </w:p>
    <w:p w:rsidR="00446AC0" w:rsidRPr="00273D10" w:rsidRDefault="00446AC0" w:rsidP="00446AC0">
      <w:pPr>
        <w:ind w:firstLine="709"/>
        <w:jc w:val="right"/>
        <w:rPr>
          <w:rFonts w:ascii="Times New Roman" w:hAnsi="Times New Roman"/>
          <w:sz w:val="24"/>
          <w:szCs w:val="24"/>
        </w:rPr>
      </w:pPr>
    </w:p>
    <w:p w:rsidR="00446AC0" w:rsidRPr="00273D10" w:rsidRDefault="00446AC0" w:rsidP="00446AC0">
      <w:pPr>
        <w:ind w:firstLine="709"/>
        <w:jc w:val="right"/>
        <w:rPr>
          <w:rFonts w:ascii="Times New Roman" w:hAnsi="Times New Roman"/>
          <w:sz w:val="24"/>
          <w:szCs w:val="24"/>
        </w:rPr>
      </w:pPr>
    </w:p>
    <w:p w:rsidR="00446AC0" w:rsidRPr="00273D10" w:rsidRDefault="00446AC0" w:rsidP="00446AC0">
      <w:pPr>
        <w:ind w:firstLine="709"/>
        <w:jc w:val="right"/>
        <w:rPr>
          <w:rFonts w:ascii="Times New Roman" w:hAnsi="Times New Roman"/>
          <w:sz w:val="24"/>
          <w:szCs w:val="24"/>
        </w:rPr>
      </w:pPr>
    </w:p>
    <w:p w:rsidR="00446AC0" w:rsidRPr="00273D10" w:rsidRDefault="00446AC0" w:rsidP="00446AC0">
      <w:pPr>
        <w:ind w:firstLine="709"/>
        <w:jc w:val="right"/>
        <w:rPr>
          <w:rFonts w:ascii="Times New Roman" w:hAnsi="Times New Roman"/>
          <w:sz w:val="24"/>
          <w:szCs w:val="24"/>
        </w:rPr>
      </w:pPr>
    </w:p>
    <w:p w:rsidR="00446AC0" w:rsidRPr="00273D10" w:rsidRDefault="00446AC0" w:rsidP="00446AC0">
      <w:pPr>
        <w:ind w:firstLine="709"/>
        <w:jc w:val="right"/>
        <w:rPr>
          <w:rFonts w:ascii="Times New Roman" w:hAnsi="Times New Roman"/>
          <w:sz w:val="24"/>
          <w:szCs w:val="24"/>
        </w:rPr>
      </w:pPr>
    </w:p>
    <w:p w:rsidR="00446AC0" w:rsidRPr="00273D10" w:rsidRDefault="00446AC0" w:rsidP="00446AC0">
      <w:pPr>
        <w:ind w:firstLine="709"/>
        <w:jc w:val="right"/>
        <w:rPr>
          <w:rFonts w:ascii="Times New Roman" w:hAnsi="Times New Roman"/>
          <w:sz w:val="24"/>
          <w:szCs w:val="24"/>
        </w:rPr>
      </w:pPr>
    </w:p>
    <w:p w:rsidR="00446AC0" w:rsidRPr="00273D10" w:rsidRDefault="00446AC0" w:rsidP="00446AC0">
      <w:pPr>
        <w:ind w:firstLine="709"/>
        <w:jc w:val="right"/>
        <w:rPr>
          <w:rFonts w:ascii="Times New Roman" w:hAnsi="Times New Roman"/>
          <w:sz w:val="24"/>
          <w:szCs w:val="24"/>
        </w:rPr>
      </w:pPr>
    </w:p>
    <w:p w:rsidR="00446AC0" w:rsidRPr="00273D10" w:rsidRDefault="00446AC0" w:rsidP="00446AC0">
      <w:pPr>
        <w:ind w:firstLine="709"/>
        <w:jc w:val="right"/>
        <w:rPr>
          <w:rFonts w:ascii="Times New Roman" w:hAnsi="Times New Roman"/>
          <w:sz w:val="24"/>
          <w:szCs w:val="24"/>
        </w:rPr>
      </w:pPr>
    </w:p>
    <w:p w:rsidR="00446AC0" w:rsidRPr="00273D10" w:rsidRDefault="00446AC0" w:rsidP="00446AC0">
      <w:pPr>
        <w:ind w:firstLine="709"/>
        <w:jc w:val="right"/>
        <w:rPr>
          <w:rFonts w:ascii="Times New Roman" w:hAnsi="Times New Roman"/>
          <w:sz w:val="24"/>
          <w:szCs w:val="24"/>
        </w:rPr>
      </w:pPr>
    </w:p>
    <w:p w:rsidR="00446AC0" w:rsidRPr="00273D10" w:rsidRDefault="00446AC0" w:rsidP="00446AC0">
      <w:pPr>
        <w:ind w:firstLine="709"/>
        <w:jc w:val="right"/>
        <w:rPr>
          <w:rFonts w:ascii="Times New Roman" w:hAnsi="Times New Roman"/>
          <w:sz w:val="24"/>
          <w:szCs w:val="24"/>
        </w:rPr>
      </w:pPr>
    </w:p>
    <w:p w:rsidR="00446AC0" w:rsidRPr="00273D10" w:rsidRDefault="00446AC0" w:rsidP="00446AC0">
      <w:pPr>
        <w:ind w:firstLine="709"/>
        <w:jc w:val="right"/>
        <w:rPr>
          <w:rFonts w:ascii="Times New Roman" w:hAnsi="Times New Roman"/>
          <w:sz w:val="24"/>
          <w:szCs w:val="24"/>
        </w:rPr>
      </w:pPr>
    </w:p>
    <w:p w:rsidR="00446AC0" w:rsidRPr="00273D10" w:rsidRDefault="00446AC0" w:rsidP="00446AC0">
      <w:pPr>
        <w:ind w:firstLine="709"/>
        <w:jc w:val="right"/>
        <w:rPr>
          <w:rFonts w:ascii="Times New Roman" w:hAnsi="Times New Roman"/>
          <w:sz w:val="24"/>
          <w:szCs w:val="24"/>
        </w:rPr>
      </w:pPr>
    </w:p>
    <w:p w:rsidR="00446AC0" w:rsidRPr="00273D10" w:rsidRDefault="00446AC0" w:rsidP="00446AC0">
      <w:pPr>
        <w:ind w:firstLine="709"/>
        <w:jc w:val="right"/>
        <w:rPr>
          <w:rFonts w:ascii="Times New Roman" w:hAnsi="Times New Roman"/>
          <w:sz w:val="24"/>
          <w:szCs w:val="24"/>
        </w:rPr>
      </w:pPr>
    </w:p>
    <w:p w:rsidR="00446AC0" w:rsidRPr="00273D10" w:rsidRDefault="00446AC0" w:rsidP="00446AC0">
      <w:pPr>
        <w:ind w:firstLine="709"/>
        <w:jc w:val="right"/>
        <w:rPr>
          <w:rFonts w:ascii="Times New Roman" w:hAnsi="Times New Roman"/>
          <w:sz w:val="24"/>
          <w:szCs w:val="24"/>
        </w:rPr>
      </w:pPr>
    </w:p>
    <w:p w:rsidR="00446AC0" w:rsidRPr="00273D10" w:rsidRDefault="00446AC0" w:rsidP="00446AC0">
      <w:pPr>
        <w:ind w:firstLine="709"/>
        <w:jc w:val="right"/>
        <w:rPr>
          <w:rFonts w:ascii="Times New Roman" w:hAnsi="Times New Roman"/>
          <w:sz w:val="24"/>
          <w:szCs w:val="24"/>
        </w:rPr>
      </w:pPr>
    </w:p>
    <w:p w:rsidR="00446AC0" w:rsidRPr="00273D10" w:rsidRDefault="00446AC0" w:rsidP="00446AC0">
      <w:pPr>
        <w:ind w:firstLine="709"/>
        <w:jc w:val="right"/>
        <w:rPr>
          <w:rFonts w:ascii="Times New Roman" w:hAnsi="Times New Roman"/>
          <w:sz w:val="24"/>
          <w:szCs w:val="24"/>
        </w:rPr>
      </w:pPr>
    </w:p>
    <w:p w:rsidR="00446AC0" w:rsidRDefault="00446AC0" w:rsidP="00446AC0">
      <w:pPr>
        <w:ind w:firstLine="709"/>
        <w:jc w:val="right"/>
        <w:rPr>
          <w:rFonts w:ascii="Times New Roman" w:hAnsi="Times New Roman"/>
          <w:sz w:val="24"/>
          <w:szCs w:val="24"/>
        </w:rPr>
      </w:pPr>
    </w:p>
    <w:p w:rsidR="00273D10" w:rsidRDefault="00273D10" w:rsidP="00446AC0">
      <w:pPr>
        <w:ind w:firstLine="709"/>
        <w:jc w:val="right"/>
        <w:rPr>
          <w:rFonts w:ascii="Times New Roman" w:hAnsi="Times New Roman"/>
          <w:sz w:val="24"/>
          <w:szCs w:val="24"/>
        </w:rPr>
      </w:pPr>
    </w:p>
    <w:p w:rsidR="00273D10" w:rsidRPr="00273D10" w:rsidRDefault="00273D10" w:rsidP="00446AC0">
      <w:pPr>
        <w:ind w:firstLine="709"/>
        <w:jc w:val="right"/>
        <w:rPr>
          <w:rFonts w:ascii="Times New Roman" w:hAnsi="Times New Roman"/>
          <w:sz w:val="24"/>
          <w:szCs w:val="24"/>
        </w:rPr>
      </w:pPr>
    </w:p>
    <w:p w:rsidR="00446AC0" w:rsidRPr="00273D10" w:rsidRDefault="00446AC0" w:rsidP="00446AC0">
      <w:pPr>
        <w:ind w:firstLine="709"/>
        <w:jc w:val="right"/>
        <w:rPr>
          <w:rFonts w:ascii="Times New Roman" w:hAnsi="Times New Roman"/>
          <w:sz w:val="24"/>
          <w:szCs w:val="24"/>
        </w:rPr>
      </w:pPr>
    </w:p>
    <w:p w:rsidR="00446AC0" w:rsidRPr="00273D10" w:rsidRDefault="00446AC0" w:rsidP="00446AC0">
      <w:pPr>
        <w:ind w:firstLine="709"/>
        <w:jc w:val="right"/>
        <w:rPr>
          <w:rFonts w:ascii="Times New Roman" w:hAnsi="Times New Roman"/>
          <w:sz w:val="24"/>
          <w:szCs w:val="24"/>
        </w:rPr>
      </w:pPr>
    </w:p>
    <w:p w:rsidR="00446AC0" w:rsidRPr="00273D10" w:rsidRDefault="00446AC0" w:rsidP="00446AC0">
      <w:pPr>
        <w:ind w:firstLine="709"/>
        <w:jc w:val="right"/>
        <w:rPr>
          <w:rFonts w:ascii="Times New Roman" w:hAnsi="Times New Roman"/>
          <w:sz w:val="24"/>
          <w:szCs w:val="24"/>
        </w:rPr>
      </w:pPr>
    </w:p>
    <w:p w:rsidR="00446AC0" w:rsidRPr="00273D10" w:rsidRDefault="00446AC0" w:rsidP="00446AC0">
      <w:pPr>
        <w:ind w:firstLine="709"/>
        <w:jc w:val="right"/>
        <w:rPr>
          <w:rFonts w:ascii="Times New Roman" w:hAnsi="Times New Roman"/>
          <w:sz w:val="24"/>
          <w:szCs w:val="24"/>
        </w:rPr>
      </w:pPr>
    </w:p>
    <w:p w:rsidR="00446AC0" w:rsidRPr="00273D10" w:rsidRDefault="00446AC0" w:rsidP="00273D10">
      <w:pPr>
        <w:spacing w:after="0" w:line="240" w:lineRule="auto"/>
        <w:ind w:firstLine="709"/>
        <w:jc w:val="right"/>
        <w:rPr>
          <w:rFonts w:ascii="Times New Roman" w:hAnsi="Times New Roman"/>
          <w:sz w:val="24"/>
          <w:szCs w:val="24"/>
        </w:rPr>
      </w:pPr>
      <w:r w:rsidRPr="00273D10">
        <w:rPr>
          <w:rFonts w:ascii="Times New Roman" w:hAnsi="Times New Roman"/>
          <w:sz w:val="24"/>
          <w:szCs w:val="24"/>
        </w:rPr>
        <w:lastRenderedPageBreak/>
        <w:t>Приложение № 2</w:t>
      </w:r>
    </w:p>
    <w:p w:rsidR="00446AC0" w:rsidRPr="00273D10" w:rsidRDefault="00446AC0" w:rsidP="00273D10">
      <w:pPr>
        <w:pStyle w:val="ConsPlusTitle"/>
        <w:widowControl/>
        <w:spacing w:after="0" w:line="240" w:lineRule="auto"/>
        <w:jc w:val="right"/>
        <w:rPr>
          <w:rFonts w:ascii="Times New Roman" w:hAnsi="Times New Roman" w:cs="Times New Roman"/>
          <w:b w:val="0"/>
          <w:sz w:val="24"/>
          <w:szCs w:val="24"/>
        </w:rPr>
      </w:pPr>
      <w:r w:rsidRPr="00273D10">
        <w:rPr>
          <w:rFonts w:ascii="Times New Roman" w:hAnsi="Times New Roman" w:cs="Times New Roman"/>
          <w:b w:val="0"/>
          <w:sz w:val="24"/>
          <w:szCs w:val="24"/>
        </w:rPr>
        <w:t xml:space="preserve">к Положению об оплате </w:t>
      </w:r>
    </w:p>
    <w:p w:rsidR="00446AC0" w:rsidRPr="00273D10" w:rsidRDefault="00446AC0" w:rsidP="00273D10">
      <w:pPr>
        <w:pStyle w:val="ConsPlusTitle"/>
        <w:widowControl/>
        <w:spacing w:after="0" w:line="240" w:lineRule="auto"/>
        <w:jc w:val="right"/>
        <w:rPr>
          <w:rFonts w:ascii="Times New Roman" w:hAnsi="Times New Roman" w:cs="Times New Roman"/>
          <w:b w:val="0"/>
          <w:sz w:val="24"/>
          <w:szCs w:val="24"/>
        </w:rPr>
      </w:pPr>
      <w:r w:rsidRPr="00273D10">
        <w:rPr>
          <w:rFonts w:ascii="Times New Roman" w:hAnsi="Times New Roman" w:cs="Times New Roman"/>
          <w:b w:val="0"/>
          <w:sz w:val="24"/>
          <w:szCs w:val="24"/>
        </w:rPr>
        <w:t xml:space="preserve">и стимулировании труда работников </w:t>
      </w:r>
    </w:p>
    <w:p w:rsidR="00446AC0" w:rsidRPr="00273D10" w:rsidRDefault="00446AC0" w:rsidP="00273D10">
      <w:pPr>
        <w:pStyle w:val="ConsPlusTitle"/>
        <w:widowControl/>
        <w:spacing w:after="0" w:line="240" w:lineRule="auto"/>
        <w:jc w:val="right"/>
        <w:rPr>
          <w:rFonts w:ascii="Times New Roman" w:hAnsi="Times New Roman" w:cs="Times New Roman"/>
          <w:b w:val="0"/>
          <w:sz w:val="24"/>
          <w:szCs w:val="24"/>
        </w:rPr>
      </w:pPr>
      <w:r w:rsidRPr="00273D10">
        <w:rPr>
          <w:rFonts w:ascii="Times New Roman" w:hAnsi="Times New Roman" w:cs="Times New Roman"/>
          <w:b w:val="0"/>
          <w:sz w:val="24"/>
          <w:szCs w:val="24"/>
        </w:rPr>
        <w:t>КГБУ СО «Ачинский центр адаптации»</w:t>
      </w:r>
    </w:p>
    <w:p w:rsidR="00446AC0" w:rsidRPr="00273D10" w:rsidRDefault="00446AC0" w:rsidP="00446AC0">
      <w:pPr>
        <w:ind w:firstLine="709"/>
        <w:jc w:val="center"/>
        <w:rPr>
          <w:rFonts w:ascii="Times New Roman" w:hAnsi="Times New Roman"/>
          <w:sz w:val="24"/>
          <w:szCs w:val="24"/>
        </w:rPr>
      </w:pPr>
    </w:p>
    <w:p w:rsidR="00446AC0" w:rsidRPr="00273D10" w:rsidRDefault="00446AC0" w:rsidP="00273D10">
      <w:pPr>
        <w:ind w:firstLine="709"/>
        <w:jc w:val="center"/>
        <w:rPr>
          <w:rFonts w:ascii="Times New Roman" w:hAnsi="Times New Roman"/>
          <w:b/>
          <w:sz w:val="24"/>
          <w:szCs w:val="24"/>
        </w:rPr>
      </w:pPr>
      <w:r w:rsidRPr="00273D10">
        <w:rPr>
          <w:rFonts w:ascii="Times New Roman" w:hAnsi="Times New Roman"/>
          <w:b/>
          <w:sz w:val="24"/>
          <w:szCs w:val="24"/>
        </w:rPr>
        <w:t xml:space="preserve">ПОКАЗАТЕЛИ И КРИТЕРИИ  БАЛЛЬНОЙ ОЦЕНКИ РЕЗУЛЬТАТИВНОСТИ ТРУДА ДЛЯ УСТАНОВЛЕНИЯ СТИМУЛИРУЮЩИХ ВЫПЛАТ </w:t>
      </w:r>
      <w:r w:rsidRPr="00273D10">
        <w:rPr>
          <w:rFonts w:ascii="Times New Roman" w:hAnsi="Times New Roman"/>
          <w:b/>
          <w:sz w:val="24"/>
          <w:szCs w:val="24"/>
          <w:highlight w:val="yellow"/>
          <w:u w:val="single"/>
        </w:rPr>
        <w:t>ЗА КАЧЕСТВО</w:t>
      </w:r>
      <w:r w:rsidRPr="00273D10">
        <w:rPr>
          <w:rFonts w:ascii="Times New Roman" w:hAnsi="Times New Roman"/>
          <w:b/>
          <w:sz w:val="24"/>
          <w:szCs w:val="24"/>
        </w:rPr>
        <w:t xml:space="preserve"> ВЫПОЛНЯЕМЫХ РАБОТ ПО ИТОГАМ РАБОТЫ ЗА ОТЧЕТНЫЙ ПЕРИОД</w:t>
      </w:r>
    </w:p>
    <w:p w:rsidR="00446AC0" w:rsidRPr="00273D10" w:rsidRDefault="00446AC0" w:rsidP="00273D10">
      <w:pPr>
        <w:ind w:firstLine="709"/>
        <w:jc w:val="center"/>
        <w:rPr>
          <w:rFonts w:ascii="Times New Roman" w:hAnsi="Times New Roman"/>
          <w:b/>
          <w:sz w:val="24"/>
          <w:szCs w:val="24"/>
        </w:rPr>
      </w:pPr>
      <w:r w:rsidRPr="00273D10">
        <w:rPr>
          <w:rFonts w:ascii="Times New Roman" w:hAnsi="Times New Roman"/>
          <w:b/>
          <w:sz w:val="24"/>
          <w:szCs w:val="24"/>
        </w:rPr>
        <w:t>(МЕСЯЦ, КВАРТАЛ)</w:t>
      </w:r>
    </w:p>
    <w:p w:rsidR="00446AC0" w:rsidRPr="00273D10" w:rsidRDefault="00446AC0" w:rsidP="00273D10">
      <w:pPr>
        <w:autoSpaceDE w:val="0"/>
        <w:autoSpaceDN w:val="0"/>
        <w:adjustRightInd w:val="0"/>
        <w:jc w:val="center"/>
        <w:rPr>
          <w:rFonts w:ascii="Times New Roman" w:hAnsi="Times New Roman"/>
          <w:sz w:val="24"/>
          <w:szCs w:val="24"/>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8"/>
        <w:gridCol w:w="3302"/>
        <w:gridCol w:w="17"/>
        <w:gridCol w:w="38"/>
        <w:gridCol w:w="6"/>
        <w:gridCol w:w="1681"/>
        <w:gridCol w:w="106"/>
        <w:gridCol w:w="8"/>
        <w:gridCol w:w="1688"/>
      </w:tblGrid>
      <w:tr w:rsidR="00446AC0" w:rsidRPr="00273D10" w:rsidTr="009C3CBA">
        <w:tc>
          <w:tcPr>
            <w:tcW w:w="1436" w:type="pct"/>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Показатели</w:t>
            </w:r>
          </w:p>
        </w:tc>
        <w:tc>
          <w:tcPr>
            <w:tcW w:w="1719" w:type="pct"/>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Интерпретация критерия оценки показателя</w:t>
            </w:r>
          </w:p>
        </w:tc>
        <w:tc>
          <w:tcPr>
            <w:tcW w:w="907" w:type="pct"/>
            <w:gridSpan w:val="4"/>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Квалификационный уровень</w:t>
            </w:r>
          </w:p>
        </w:tc>
        <w:tc>
          <w:tcPr>
            <w:tcW w:w="939" w:type="pct"/>
            <w:gridSpan w:val="3"/>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 xml:space="preserve">Предельное количество   </w:t>
            </w:r>
            <w:r w:rsidRPr="00273D10">
              <w:rPr>
                <w:rFonts w:ascii="Times New Roman" w:hAnsi="Times New Roman"/>
                <w:sz w:val="24"/>
                <w:szCs w:val="24"/>
              </w:rPr>
              <w:br/>
              <w:t xml:space="preserve">  баллов для   </w:t>
            </w:r>
            <w:r w:rsidRPr="00273D10">
              <w:rPr>
                <w:rFonts w:ascii="Times New Roman" w:hAnsi="Times New Roman"/>
                <w:sz w:val="24"/>
                <w:szCs w:val="24"/>
              </w:rPr>
              <w:br/>
              <w:t xml:space="preserve"> установления  </w:t>
            </w:r>
            <w:r w:rsidRPr="00273D10">
              <w:rPr>
                <w:rFonts w:ascii="Times New Roman" w:hAnsi="Times New Roman"/>
                <w:sz w:val="24"/>
                <w:szCs w:val="24"/>
              </w:rPr>
              <w:br/>
              <w:t xml:space="preserve">    выплат     </w:t>
            </w:r>
            <w:r w:rsidRPr="00273D10">
              <w:rPr>
                <w:rFonts w:ascii="Times New Roman" w:hAnsi="Times New Roman"/>
                <w:sz w:val="24"/>
                <w:szCs w:val="24"/>
              </w:rPr>
              <w:br/>
              <w:t xml:space="preserve">стимулирующего </w:t>
            </w:r>
            <w:r w:rsidRPr="00273D10">
              <w:rPr>
                <w:rFonts w:ascii="Times New Roman" w:hAnsi="Times New Roman"/>
                <w:sz w:val="24"/>
                <w:szCs w:val="24"/>
              </w:rPr>
              <w:br/>
              <w:t xml:space="preserve"> характера </w:t>
            </w:r>
          </w:p>
        </w:tc>
      </w:tr>
      <w:tr w:rsidR="00446AC0" w:rsidRPr="00273D10" w:rsidTr="009C3CBA">
        <w:tc>
          <w:tcPr>
            <w:tcW w:w="5000" w:type="pct"/>
            <w:gridSpan w:val="9"/>
            <w:vAlign w:val="center"/>
          </w:tcPr>
          <w:p w:rsidR="00446AC0" w:rsidRPr="00273D10" w:rsidRDefault="00446AC0" w:rsidP="009C3CBA">
            <w:pPr>
              <w:autoSpaceDE w:val="0"/>
              <w:autoSpaceDN w:val="0"/>
              <w:adjustRightInd w:val="0"/>
              <w:jc w:val="center"/>
              <w:rPr>
                <w:rFonts w:ascii="Times New Roman" w:hAnsi="Times New Roman"/>
                <w:b/>
                <w:sz w:val="24"/>
                <w:szCs w:val="24"/>
              </w:rPr>
            </w:pPr>
            <w:r w:rsidRPr="00273D10">
              <w:rPr>
                <w:rFonts w:ascii="Times New Roman" w:hAnsi="Times New Roman"/>
                <w:b/>
                <w:sz w:val="24"/>
                <w:szCs w:val="24"/>
                <w:highlight w:val="yellow"/>
              </w:rPr>
              <w:t>Профессиональные квалификационные группы (далее – ПКГ) должностей работников, занятых в сфере предоставления социальных услуг»</w:t>
            </w:r>
          </w:p>
        </w:tc>
      </w:tr>
      <w:tr w:rsidR="00446AC0" w:rsidRPr="00273D10" w:rsidTr="009C3CBA">
        <w:tc>
          <w:tcPr>
            <w:tcW w:w="5000" w:type="pct"/>
            <w:gridSpan w:val="9"/>
            <w:vAlign w:val="center"/>
          </w:tcPr>
          <w:p w:rsidR="00446AC0" w:rsidRPr="00273D10" w:rsidRDefault="00446AC0" w:rsidP="009C3CBA">
            <w:pPr>
              <w:autoSpaceDE w:val="0"/>
              <w:autoSpaceDN w:val="0"/>
              <w:adjustRightInd w:val="0"/>
              <w:jc w:val="center"/>
              <w:rPr>
                <w:rFonts w:ascii="Times New Roman" w:hAnsi="Times New Roman"/>
                <w:b/>
                <w:color w:val="FF00FF"/>
                <w:sz w:val="24"/>
                <w:szCs w:val="24"/>
              </w:rPr>
            </w:pPr>
            <w:r w:rsidRPr="00273D10">
              <w:rPr>
                <w:rFonts w:ascii="Times New Roman" w:hAnsi="Times New Roman"/>
                <w:b/>
                <w:color w:val="FF00FF"/>
                <w:sz w:val="24"/>
                <w:szCs w:val="24"/>
              </w:rPr>
              <w:t>ПКГ «Должности специалистов третьего уровня, осуществляющих предоставление социальных услуг»</w:t>
            </w:r>
          </w:p>
        </w:tc>
      </w:tr>
      <w:tr w:rsidR="00446AC0" w:rsidRPr="00273D10" w:rsidTr="009C3CBA">
        <w:trPr>
          <w:trHeight w:val="422"/>
        </w:trPr>
        <w:tc>
          <w:tcPr>
            <w:tcW w:w="5000" w:type="pct"/>
            <w:gridSpan w:val="9"/>
            <w:vAlign w:val="center"/>
          </w:tcPr>
          <w:p w:rsidR="00446AC0" w:rsidRPr="00273D10" w:rsidRDefault="00446AC0" w:rsidP="009C3CBA">
            <w:pPr>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Специалист по социальной работе</w:t>
            </w:r>
          </w:p>
        </w:tc>
      </w:tr>
      <w:tr w:rsidR="00446AC0" w:rsidRPr="00273D10" w:rsidTr="009C3CBA">
        <w:trPr>
          <w:trHeight w:val="706"/>
        </w:trPr>
        <w:tc>
          <w:tcPr>
            <w:tcW w:w="1436" w:type="pct"/>
            <w:vMerge w:val="restart"/>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Соответствие оказанных услуг стандартам качества  государственных услуг, соблюдение принципов этики</w:t>
            </w:r>
          </w:p>
        </w:tc>
        <w:tc>
          <w:tcPr>
            <w:tcW w:w="1719" w:type="pct"/>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Отсутствие обоснованных претензий (жалоб), замечаний за отчетный период</w:t>
            </w:r>
          </w:p>
        </w:tc>
        <w:tc>
          <w:tcPr>
            <w:tcW w:w="907" w:type="pct"/>
            <w:gridSpan w:val="4"/>
            <w:vMerge w:val="restart"/>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939" w:type="pct"/>
            <w:gridSpan w:val="3"/>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120-20</w:t>
            </w:r>
          </w:p>
        </w:tc>
      </w:tr>
      <w:tr w:rsidR="00446AC0" w:rsidRPr="00273D10" w:rsidTr="009C3CBA">
        <w:trPr>
          <w:trHeight w:val="711"/>
        </w:trPr>
        <w:tc>
          <w:tcPr>
            <w:tcW w:w="1436" w:type="pct"/>
            <w:vMerge/>
            <w:vAlign w:val="center"/>
          </w:tcPr>
          <w:p w:rsidR="00446AC0" w:rsidRPr="00273D10" w:rsidRDefault="00446AC0" w:rsidP="009C3CBA">
            <w:pPr>
              <w:autoSpaceDE w:val="0"/>
              <w:autoSpaceDN w:val="0"/>
              <w:adjustRightInd w:val="0"/>
              <w:jc w:val="both"/>
              <w:rPr>
                <w:rFonts w:ascii="Times New Roman" w:hAnsi="Times New Roman"/>
                <w:sz w:val="24"/>
                <w:szCs w:val="24"/>
              </w:rPr>
            </w:pPr>
          </w:p>
        </w:tc>
        <w:tc>
          <w:tcPr>
            <w:tcW w:w="1719" w:type="pct"/>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единичных (до 2) обоснованных претензий (жалоб), замечаний за отчетный период</w:t>
            </w:r>
          </w:p>
        </w:tc>
        <w:tc>
          <w:tcPr>
            <w:tcW w:w="907" w:type="pct"/>
            <w:gridSpan w:val="4"/>
            <w:vMerge/>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p>
        </w:tc>
        <w:tc>
          <w:tcPr>
            <w:tcW w:w="939" w:type="pct"/>
            <w:gridSpan w:val="3"/>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19-6</w:t>
            </w:r>
          </w:p>
        </w:tc>
      </w:tr>
      <w:tr w:rsidR="00446AC0" w:rsidRPr="00273D10" w:rsidTr="009C3CBA">
        <w:trPr>
          <w:trHeight w:val="704"/>
        </w:trPr>
        <w:tc>
          <w:tcPr>
            <w:tcW w:w="1436" w:type="pct"/>
            <w:vMerge/>
            <w:vAlign w:val="center"/>
          </w:tcPr>
          <w:p w:rsidR="00446AC0" w:rsidRPr="00273D10" w:rsidRDefault="00446AC0" w:rsidP="009C3CBA">
            <w:pPr>
              <w:autoSpaceDE w:val="0"/>
              <w:autoSpaceDN w:val="0"/>
              <w:adjustRightInd w:val="0"/>
              <w:jc w:val="both"/>
              <w:rPr>
                <w:rFonts w:ascii="Times New Roman" w:hAnsi="Times New Roman"/>
                <w:sz w:val="24"/>
                <w:szCs w:val="24"/>
              </w:rPr>
            </w:pPr>
          </w:p>
        </w:tc>
        <w:tc>
          <w:tcPr>
            <w:tcW w:w="1719" w:type="pct"/>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(свыше 2) обоснованных претензий (жалоб), замечаний за отчетный период</w:t>
            </w:r>
          </w:p>
        </w:tc>
        <w:tc>
          <w:tcPr>
            <w:tcW w:w="907" w:type="pct"/>
            <w:gridSpan w:val="4"/>
            <w:vMerge/>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p>
        </w:tc>
        <w:tc>
          <w:tcPr>
            <w:tcW w:w="939" w:type="pct"/>
            <w:gridSpan w:val="3"/>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5 и менее</w:t>
            </w:r>
          </w:p>
        </w:tc>
      </w:tr>
      <w:tr w:rsidR="00446AC0" w:rsidRPr="00273D10" w:rsidTr="009C3CBA">
        <w:trPr>
          <w:trHeight w:val="704"/>
        </w:trPr>
        <w:tc>
          <w:tcPr>
            <w:tcW w:w="5000" w:type="pct"/>
            <w:gridSpan w:val="9"/>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b/>
                <w:sz w:val="24"/>
                <w:szCs w:val="24"/>
                <w:highlight w:val="yellow"/>
              </w:rPr>
              <w:t>Профессиональные квалификационные группы (далее – ПКГ) общеотраслевых должностей руководителей, специалистов, служащих</w:t>
            </w:r>
          </w:p>
        </w:tc>
      </w:tr>
      <w:tr w:rsidR="00446AC0" w:rsidRPr="00273D10" w:rsidTr="009C3CBA">
        <w:trPr>
          <w:trHeight w:val="465"/>
        </w:trPr>
        <w:tc>
          <w:tcPr>
            <w:tcW w:w="5000" w:type="pct"/>
            <w:gridSpan w:val="9"/>
            <w:vAlign w:val="center"/>
          </w:tcPr>
          <w:p w:rsidR="00446AC0" w:rsidRPr="00273D10" w:rsidRDefault="00446AC0" w:rsidP="009C3CBA">
            <w:pPr>
              <w:widowControl w:val="0"/>
              <w:autoSpaceDE w:val="0"/>
              <w:autoSpaceDN w:val="0"/>
              <w:adjustRightInd w:val="0"/>
              <w:jc w:val="center"/>
              <w:rPr>
                <w:rFonts w:ascii="Times New Roman" w:hAnsi="Times New Roman"/>
                <w:b/>
                <w:color w:val="FF00FF"/>
                <w:sz w:val="24"/>
                <w:szCs w:val="24"/>
              </w:rPr>
            </w:pPr>
            <w:r w:rsidRPr="00273D10">
              <w:rPr>
                <w:rFonts w:ascii="Times New Roman" w:hAnsi="Times New Roman"/>
                <w:b/>
                <w:color w:val="FF00FF"/>
                <w:sz w:val="24"/>
                <w:szCs w:val="24"/>
              </w:rPr>
              <w:lastRenderedPageBreak/>
              <w:t>ПКГ «Общеотраслевые должности  служащих второго уровня»</w:t>
            </w:r>
          </w:p>
        </w:tc>
      </w:tr>
      <w:tr w:rsidR="00446AC0" w:rsidRPr="00273D10" w:rsidTr="009C3CBA">
        <w:trPr>
          <w:trHeight w:val="488"/>
        </w:trPr>
        <w:tc>
          <w:tcPr>
            <w:tcW w:w="5000" w:type="pct"/>
            <w:gridSpan w:val="9"/>
            <w:vAlign w:val="center"/>
          </w:tcPr>
          <w:p w:rsidR="00446AC0" w:rsidRPr="00273D10" w:rsidRDefault="00446AC0" w:rsidP="009C3CBA">
            <w:pPr>
              <w:widowControl w:val="0"/>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Заведующий хозяйством</w:t>
            </w:r>
          </w:p>
        </w:tc>
      </w:tr>
      <w:tr w:rsidR="00446AC0" w:rsidRPr="00273D10" w:rsidTr="009C3CBA">
        <w:trPr>
          <w:trHeight w:val="993"/>
        </w:trPr>
        <w:tc>
          <w:tcPr>
            <w:tcW w:w="1436" w:type="pct"/>
            <w:vMerge w:val="restart"/>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Обеспечение качества выполняемых работ в части соблюдения требований техники безопасности и охраны труда, обеспечения безаварийной, бесперебойной работы систем жизнеобеспечения учреждения, ведения учета и контроля товарно-материальных ценностей, материальных запасов</w:t>
            </w:r>
          </w:p>
        </w:tc>
        <w:tc>
          <w:tcPr>
            <w:tcW w:w="1719" w:type="pct"/>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Отсутствие (зафиксированных документально) замечаний по итогам работы за отчетный период</w:t>
            </w:r>
          </w:p>
        </w:tc>
        <w:tc>
          <w:tcPr>
            <w:tcW w:w="907" w:type="pct"/>
            <w:gridSpan w:val="4"/>
            <w:vMerge w:val="restart"/>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2 квалификационный уровень</w:t>
            </w:r>
          </w:p>
        </w:tc>
        <w:tc>
          <w:tcPr>
            <w:tcW w:w="939" w:type="pct"/>
            <w:gridSpan w:val="3"/>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90-31</w:t>
            </w:r>
          </w:p>
        </w:tc>
      </w:tr>
      <w:tr w:rsidR="00446AC0" w:rsidRPr="00273D10" w:rsidTr="009C3CBA">
        <w:trPr>
          <w:trHeight w:val="1001"/>
        </w:trPr>
        <w:tc>
          <w:tcPr>
            <w:tcW w:w="1436" w:type="pct"/>
            <w:vMerge/>
          </w:tcPr>
          <w:p w:rsidR="00446AC0" w:rsidRPr="00273D10" w:rsidRDefault="00446AC0" w:rsidP="009C3CBA">
            <w:pPr>
              <w:autoSpaceDE w:val="0"/>
              <w:autoSpaceDN w:val="0"/>
              <w:adjustRightInd w:val="0"/>
              <w:rPr>
                <w:rFonts w:ascii="Times New Roman" w:hAnsi="Times New Roman"/>
                <w:color w:val="FF0000"/>
                <w:sz w:val="24"/>
                <w:szCs w:val="24"/>
              </w:rPr>
            </w:pPr>
          </w:p>
        </w:tc>
        <w:tc>
          <w:tcPr>
            <w:tcW w:w="1719" w:type="pct"/>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единичных (не свыше 3) (зафиксированных документально) замечаний по итогам работы за отчетный период</w:t>
            </w:r>
          </w:p>
        </w:tc>
        <w:tc>
          <w:tcPr>
            <w:tcW w:w="907" w:type="pct"/>
            <w:gridSpan w:val="4"/>
            <w:vMerge/>
          </w:tcPr>
          <w:p w:rsidR="00446AC0" w:rsidRPr="00273D10" w:rsidRDefault="00446AC0" w:rsidP="009C3CBA">
            <w:pPr>
              <w:autoSpaceDE w:val="0"/>
              <w:autoSpaceDN w:val="0"/>
              <w:adjustRightInd w:val="0"/>
              <w:jc w:val="center"/>
              <w:rPr>
                <w:rFonts w:ascii="Times New Roman" w:hAnsi="Times New Roman"/>
                <w:sz w:val="24"/>
                <w:szCs w:val="24"/>
              </w:rPr>
            </w:pPr>
          </w:p>
        </w:tc>
        <w:tc>
          <w:tcPr>
            <w:tcW w:w="939" w:type="pct"/>
            <w:gridSpan w:val="3"/>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30-11</w:t>
            </w:r>
          </w:p>
        </w:tc>
      </w:tr>
      <w:tr w:rsidR="00446AC0" w:rsidRPr="00273D10" w:rsidTr="009C3CBA">
        <w:trPr>
          <w:trHeight w:val="812"/>
        </w:trPr>
        <w:tc>
          <w:tcPr>
            <w:tcW w:w="1436" w:type="pct"/>
            <w:vMerge/>
          </w:tcPr>
          <w:p w:rsidR="00446AC0" w:rsidRPr="00273D10" w:rsidRDefault="00446AC0" w:rsidP="009C3CBA">
            <w:pPr>
              <w:autoSpaceDE w:val="0"/>
              <w:autoSpaceDN w:val="0"/>
              <w:adjustRightInd w:val="0"/>
              <w:rPr>
                <w:rFonts w:ascii="Times New Roman" w:hAnsi="Times New Roman"/>
                <w:color w:val="FF0000"/>
                <w:sz w:val="24"/>
                <w:szCs w:val="24"/>
              </w:rPr>
            </w:pPr>
          </w:p>
        </w:tc>
        <w:tc>
          <w:tcPr>
            <w:tcW w:w="1719" w:type="pct"/>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(свыше 3) (зафиксированных документально) замечаний по итогам работы за отчетный период</w:t>
            </w:r>
          </w:p>
        </w:tc>
        <w:tc>
          <w:tcPr>
            <w:tcW w:w="907" w:type="pct"/>
            <w:gridSpan w:val="4"/>
            <w:vMerge/>
          </w:tcPr>
          <w:p w:rsidR="00446AC0" w:rsidRPr="00273D10" w:rsidRDefault="00446AC0" w:rsidP="009C3CBA">
            <w:pPr>
              <w:autoSpaceDE w:val="0"/>
              <w:autoSpaceDN w:val="0"/>
              <w:adjustRightInd w:val="0"/>
              <w:jc w:val="center"/>
              <w:rPr>
                <w:rFonts w:ascii="Times New Roman" w:hAnsi="Times New Roman"/>
                <w:sz w:val="24"/>
                <w:szCs w:val="24"/>
              </w:rPr>
            </w:pPr>
          </w:p>
        </w:tc>
        <w:tc>
          <w:tcPr>
            <w:tcW w:w="939" w:type="pct"/>
            <w:gridSpan w:val="3"/>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10 и менее</w:t>
            </w:r>
          </w:p>
        </w:tc>
      </w:tr>
      <w:tr w:rsidR="00446AC0" w:rsidRPr="00273D10" w:rsidTr="009C3CBA">
        <w:trPr>
          <w:trHeight w:val="461"/>
        </w:trPr>
        <w:tc>
          <w:tcPr>
            <w:tcW w:w="5000" w:type="pct"/>
            <w:gridSpan w:val="9"/>
            <w:vAlign w:val="center"/>
          </w:tcPr>
          <w:p w:rsidR="00446AC0" w:rsidRPr="00273D10" w:rsidRDefault="00446AC0" w:rsidP="009C3CBA">
            <w:pPr>
              <w:widowControl w:val="0"/>
              <w:autoSpaceDE w:val="0"/>
              <w:autoSpaceDN w:val="0"/>
              <w:adjustRightInd w:val="0"/>
              <w:jc w:val="center"/>
              <w:rPr>
                <w:rFonts w:ascii="Times New Roman" w:hAnsi="Times New Roman"/>
                <w:b/>
                <w:color w:val="FF00FF"/>
                <w:sz w:val="24"/>
                <w:szCs w:val="24"/>
              </w:rPr>
            </w:pPr>
            <w:r w:rsidRPr="00273D10">
              <w:rPr>
                <w:rFonts w:ascii="Times New Roman" w:hAnsi="Times New Roman"/>
                <w:b/>
                <w:color w:val="FF00FF"/>
                <w:sz w:val="24"/>
                <w:szCs w:val="24"/>
              </w:rPr>
              <w:t>ПКГ «Общеотраслевые должности служащих третьего уровня»</w:t>
            </w:r>
          </w:p>
        </w:tc>
      </w:tr>
      <w:tr w:rsidR="00446AC0" w:rsidRPr="00273D10" w:rsidTr="009C3CBA">
        <w:trPr>
          <w:trHeight w:val="349"/>
        </w:trPr>
        <w:tc>
          <w:tcPr>
            <w:tcW w:w="5000" w:type="pct"/>
            <w:gridSpan w:val="9"/>
            <w:vAlign w:val="center"/>
          </w:tcPr>
          <w:p w:rsidR="00446AC0" w:rsidRPr="00273D10" w:rsidRDefault="00446AC0" w:rsidP="009C3CBA">
            <w:pPr>
              <w:widowControl w:val="0"/>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Специалист по кадрам</w:t>
            </w:r>
          </w:p>
        </w:tc>
      </w:tr>
      <w:tr w:rsidR="00446AC0" w:rsidRPr="00273D10" w:rsidTr="009C3CBA">
        <w:trPr>
          <w:trHeight w:val="905"/>
        </w:trPr>
        <w:tc>
          <w:tcPr>
            <w:tcW w:w="1436" w:type="pct"/>
            <w:vMerge w:val="restart"/>
            <w:vAlign w:val="center"/>
          </w:tcPr>
          <w:p w:rsidR="00446AC0" w:rsidRPr="00273D10" w:rsidRDefault="00446AC0" w:rsidP="009C3CBA">
            <w:pPr>
              <w:rPr>
                <w:rFonts w:ascii="Times New Roman" w:hAnsi="Times New Roman"/>
                <w:sz w:val="24"/>
                <w:szCs w:val="24"/>
              </w:rPr>
            </w:pPr>
            <w:r w:rsidRPr="00273D10">
              <w:rPr>
                <w:rFonts w:ascii="Times New Roman" w:hAnsi="Times New Roman"/>
                <w:sz w:val="24"/>
                <w:szCs w:val="24"/>
              </w:rPr>
              <w:t>Обеспечение качества выполняемых работ в части подготовки и отработки договоров и прочих локальных правовых актов и документов</w:t>
            </w:r>
          </w:p>
        </w:tc>
        <w:tc>
          <w:tcPr>
            <w:tcW w:w="1728" w:type="pct"/>
            <w:gridSpan w:val="2"/>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Отсутствие (судебных споров, предписаний, замечаний, обоснованных претензий (жалоб), зафиксированных документально по итогам работы за  отчетный период</w:t>
            </w:r>
          </w:p>
        </w:tc>
        <w:tc>
          <w:tcPr>
            <w:tcW w:w="898" w:type="pct"/>
            <w:gridSpan w:val="3"/>
            <w:vMerge w:val="restart"/>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939" w:type="pct"/>
            <w:gridSpan w:val="3"/>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90-30</w:t>
            </w:r>
          </w:p>
        </w:tc>
      </w:tr>
      <w:tr w:rsidR="00446AC0" w:rsidRPr="00273D10" w:rsidTr="009C3CBA">
        <w:trPr>
          <w:trHeight w:val="717"/>
        </w:trPr>
        <w:tc>
          <w:tcPr>
            <w:tcW w:w="1436" w:type="pct"/>
            <w:vMerge/>
            <w:vAlign w:val="center"/>
          </w:tcPr>
          <w:p w:rsidR="00446AC0" w:rsidRPr="00273D10" w:rsidRDefault="00446AC0" w:rsidP="009C3CBA">
            <w:pPr>
              <w:widowControl w:val="0"/>
              <w:autoSpaceDE w:val="0"/>
              <w:autoSpaceDN w:val="0"/>
              <w:adjustRightInd w:val="0"/>
              <w:jc w:val="center"/>
              <w:rPr>
                <w:rFonts w:ascii="Times New Roman" w:hAnsi="Times New Roman"/>
                <w:b/>
                <w:color w:val="7030A0"/>
                <w:sz w:val="24"/>
                <w:szCs w:val="24"/>
              </w:rPr>
            </w:pPr>
          </w:p>
        </w:tc>
        <w:tc>
          <w:tcPr>
            <w:tcW w:w="1728" w:type="pct"/>
            <w:gridSpan w:val="2"/>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единичных (до 3) (судебных споров, предписаний, замечаний, обоснованных претензий (жалоб), зафиксированных документально по итогам работы за  отчетный период</w:t>
            </w:r>
          </w:p>
        </w:tc>
        <w:tc>
          <w:tcPr>
            <w:tcW w:w="898" w:type="pct"/>
            <w:gridSpan w:val="3"/>
            <w:vMerge/>
          </w:tcPr>
          <w:p w:rsidR="00446AC0" w:rsidRPr="00273D10" w:rsidRDefault="00446AC0" w:rsidP="009C3CBA">
            <w:pPr>
              <w:widowControl w:val="0"/>
              <w:autoSpaceDE w:val="0"/>
              <w:autoSpaceDN w:val="0"/>
              <w:adjustRightInd w:val="0"/>
              <w:jc w:val="center"/>
              <w:rPr>
                <w:rFonts w:ascii="Times New Roman" w:hAnsi="Times New Roman"/>
                <w:b/>
                <w:color w:val="7030A0"/>
                <w:sz w:val="24"/>
                <w:szCs w:val="24"/>
              </w:rPr>
            </w:pPr>
          </w:p>
        </w:tc>
        <w:tc>
          <w:tcPr>
            <w:tcW w:w="939" w:type="pct"/>
            <w:gridSpan w:val="3"/>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29-11</w:t>
            </w:r>
          </w:p>
        </w:tc>
      </w:tr>
      <w:tr w:rsidR="00446AC0" w:rsidRPr="00273D10" w:rsidTr="009C3CBA">
        <w:trPr>
          <w:trHeight w:val="889"/>
        </w:trPr>
        <w:tc>
          <w:tcPr>
            <w:tcW w:w="1436" w:type="pct"/>
            <w:vMerge/>
            <w:vAlign w:val="center"/>
          </w:tcPr>
          <w:p w:rsidR="00446AC0" w:rsidRPr="00273D10" w:rsidRDefault="00446AC0" w:rsidP="009C3CBA">
            <w:pPr>
              <w:widowControl w:val="0"/>
              <w:autoSpaceDE w:val="0"/>
              <w:autoSpaceDN w:val="0"/>
              <w:adjustRightInd w:val="0"/>
              <w:jc w:val="center"/>
              <w:rPr>
                <w:rFonts w:ascii="Times New Roman" w:hAnsi="Times New Roman"/>
                <w:b/>
                <w:color w:val="7030A0"/>
                <w:sz w:val="24"/>
                <w:szCs w:val="24"/>
              </w:rPr>
            </w:pPr>
          </w:p>
        </w:tc>
        <w:tc>
          <w:tcPr>
            <w:tcW w:w="1728" w:type="pct"/>
            <w:gridSpan w:val="2"/>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 xml:space="preserve">Наличие  (свыше 3) (судебных споров, предписаний, замечаний, обоснованных претензий (жалоб), зафиксированных документально по итогам </w:t>
            </w:r>
            <w:r w:rsidRPr="00273D10">
              <w:rPr>
                <w:rFonts w:ascii="Times New Roman" w:hAnsi="Times New Roman"/>
                <w:sz w:val="24"/>
                <w:szCs w:val="24"/>
              </w:rPr>
              <w:lastRenderedPageBreak/>
              <w:t>работы за  отчетный период</w:t>
            </w:r>
          </w:p>
        </w:tc>
        <w:tc>
          <w:tcPr>
            <w:tcW w:w="898" w:type="pct"/>
            <w:gridSpan w:val="3"/>
            <w:vMerge/>
          </w:tcPr>
          <w:p w:rsidR="00446AC0" w:rsidRPr="00273D10" w:rsidRDefault="00446AC0" w:rsidP="009C3CBA">
            <w:pPr>
              <w:widowControl w:val="0"/>
              <w:autoSpaceDE w:val="0"/>
              <w:autoSpaceDN w:val="0"/>
              <w:adjustRightInd w:val="0"/>
              <w:jc w:val="center"/>
              <w:rPr>
                <w:rFonts w:ascii="Times New Roman" w:hAnsi="Times New Roman"/>
                <w:b/>
                <w:color w:val="7030A0"/>
                <w:sz w:val="24"/>
                <w:szCs w:val="24"/>
              </w:rPr>
            </w:pPr>
          </w:p>
        </w:tc>
        <w:tc>
          <w:tcPr>
            <w:tcW w:w="939" w:type="pct"/>
            <w:gridSpan w:val="3"/>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10 и менее</w:t>
            </w:r>
          </w:p>
        </w:tc>
      </w:tr>
      <w:tr w:rsidR="00446AC0" w:rsidRPr="00273D10" w:rsidTr="009C3CBA">
        <w:trPr>
          <w:trHeight w:val="495"/>
        </w:trPr>
        <w:tc>
          <w:tcPr>
            <w:tcW w:w="5000" w:type="pct"/>
            <w:gridSpan w:val="9"/>
            <w:vAlign w:val="center"/>
          </w:tcPr>
          <w:p w:rsidR="00446AC0" w:rsidRPr="00273D10" w:rsidRDefault="00446AC0" w:rsidP="009C3CBA">
            <w:pPr>
              <w:widowControl w:val="0"/>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lastRenderedPageBreak/>
              <w:t>Юрисконсульт</w:t>
            </w:r>
          </w:p>
        </w:tc>
      </w:tr>
      <w:tr w:rsidR="00446AC0" w:rsidRPr="00273D10" w:rsidTr="009C3CBA">
        <w:trPr>
          <w:trHeight w:val="889"/>
        </w:trPr>
        <w:tc>
          <w:tcPr>
            <w:tcW w:w="1436" w:type="pct"/>
            <w:vMerge w:val="restart"/>
            <w:vAlign w:val="center"/>
          </w:tcPr>
          <w:p w:rsidR="00446AC0" w:rsidRPr="00273D10" w:rsidRDefault="00446AC0" w:rsidP="009C3CBA">
            <w:pPr>
              <w:rPr>
                <w:rFonts w:ascii="Times New Roman" w:hAnsi="Times New Roman"/>
                <w:sz w:val="24"/>
                <w:szCs w:val="24"/>
              </w:rPr>
            </w:pPr>
            <w:r w:rsidRPr="00273D10">
              <w:rPr>
                <w:rFonts w:ascii="Times New Roman" w:hAnsi="Times New Roman"/>
                <w:sz w:val="24"/>
                <w:szCs w:val="24"/>
              </w:rPr>
              <w:t>Обеспечение качества выполняемых работ в части подготовки и отработки договоров и прочих локальных правовых актов и документов</w:t>
            </w:r>
          </w:p>
        </w:tc>
        <w:tc>
          <w:tcPr>
            <w:tcW w:w="1728" w:type="pct"/>
            <w:gridSpan w:val="2"/>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Отсутствие (судебных споров, предписаний, замечаний, обоснованных претензий (жалоб), зафиксированных документально по итогам работы за  отчетный период</w:t>
            </w:r>
          </w:p>
        </w:tc>
        <w:tc>
          <w:tcPr>
            <w:tcW w:w="898" w:type="pct"/>
            <w:gridSpan w:val="3"/>
            <w:vMerge w:val="restart"/>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939" w:type="pct"/>
            <w:gridSpan w:val="3"/>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90-31</w:t>
            </w:r>
          </w:p>
        </w:tc>
      </w:tr>
      <w:tr w:rsidR="00446AC0" w:rsidRPr="00273D10" w:rsidTr="009C3CBA">
        <w:trPr>
          <w:trHeight w:val="889"/>
        </w:trPr>
        <w:tc>
          <w:tcPr>
            <w:tcW w:w="1436" w:type="pct"/>
            <w:vMerge/>
            <w:vAlign w:val="center"/>
          </w:tcPr>
          <w:p w:rsidR="00446AC0" w:rsidRPr="00273D10" w:rsidRDefault="00446AC0" w:rsidP="009C3CBA">
            <w:pPr>
              <w:widowControl w:val="0"/>
              <w:autoSpaceDE w:val="0"/>
              <w:autoSpaceDN w:val="0"/>
              <w:adjustRightInd w:val="0"/>
              <w:jc w:val="center"/>
              <w:rPr>
                <w:rFonts w:ascii="Times New Roman" w:hAnsi="Times New Roman"/>
                <w:b/>
                <w:color w:val="7030A0"/>
                <w:sz w:val="24"/>
                <w:szCs w:val="24"/>
              </w:rPr>
            </w:pPr>
          </w:p>
        </w:tc>
        <w:tc>
          <w:tcPr>
            <w:tcW w:w="1728" w:type="pct"/>
            <w:gridSpan w:val="2"/>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единичных (до 3) (судебных споров, предписаний, замечаний, обоснованных претензий (жалоб), зафиксированных документально по итогам работы за  отчетный период</w:t>
            </w:r>
          </w:p>
        </w:tc>
        <w:tc>
          <w:tcPr>
            <w:tcW w:w="898" w:type="pct"/>
            <w:gridSpan w:val="3"/>
            <w:vMerge/>
          </w:tcPr>
          <w:p w:rsidR="00446AC0" w:rsidRPr="00273D10" w:rsidRDefault="00446AC0" w:rsidP="009C3CBA">
            <w:pPr>
              <w:widowControl w:val="0"/>
              <w:autoSpaceDE w:val="0"/>
              <w:autoSpaceDN w:val="0"/>
              <w:adjustRightInd w:val="0"/>
              <w:jc w:val="center"/>
              <w:rPr>
                <w:rFonts w:ascii="Times New Roman" w:hAnsi="Times New Roman"/>
                <w:b/>
                <w:color w:val="7030A0"/>
                <w:sz w:val="24"/>
                <w:szCs w:val="24"/>
              </w:rPr>
            </w:pPr>
          </w:p>
        </w:tc>
        <w:tc>
          <w:tcPr>
            <w:tcW w:w="939" w:type="pct"/>
            <w:gridSpan w:val="3"/>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30-11</w:t>
            </w:r>
          </w:p>
        </w:tc>
      </w:tr>
      <w:tr w:rsidR="00446AC0" w:rsidRPr="00273D10" w:rsidTr="009C3CBA">
        <w:trPr>
          <w:trHeight w:val="889"/>
        </w:trPr>
        <w:tc>
          <w:tcPr>
            <w:tcW w:w="1436" w:type="pct"/>
            <w:vMerge/>
            <w:vAlign w:val="center"/>
          </w:tcPr>
          <w:p w:rsidR="00446AC0" w:rsidRPr="00273D10" w:rsidRDefault="00446AC0" w:rsidP="009C3CBA">
            <w:pPr>
              <w:widowControl w:val="0"/>
              <w:autoSpaceDE w:val="0"/>
              <w:autoSpaceDN w:val="0"/>
              <w:adjustRightInd w:val="0"/>
              <w:jc w:val="center"/>
              <w:rPr>
                <w:rFonts w:ascii="Times New Roman" w:hAnsi="Times New Roman"/>
                <w:b/>
                <w:color w:val="7030A0"/>
                <w:sz w:val="24"/>
                <w:szCs w:val="24"/>
              </w:rPr>
            </w:pPr>
          </w:p>
        </w:tc>
        <w:tc>
          <w:tcPr>
            <w:tcW w:w="1728" w:type="pct"/>
            <w:gridSpan w:val="2"/>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(свыше 3) (судебных споров, предписаний, замечаний, обоснованных претензий (жалоб), зафиксированных документально по итогам работы за  отчетный период</w:t>
            </w:r>
          </w:p>
        </w:tc>
        <w:tc>
          <w:tcPr>
            <w:tcW w:w="898" w:type="pct"/>
            <w:gridSpan w:val="3"/>
            <w:vMerge/>
          </w:tcPr>
          <w:p w:rsidR="00446AC0" w:rsidRPr="00273D10" w:rsidRDefault="00446AC0" w:rsidP="009C3CBA">
            <w:pPr>
              <w:widowControl w:val="0"/>
              <w:autoSpaceDE w:val="0"/>
              <w:autoSpaceDN w:val="0"/>
              <w:adjustRightInd w:val="0"/>
              <w:jc w:val="center"/>
              <w:rPr>
                <w:rFonts w:ascii="Times New Roman" w:hAnsi="Times New Roman"/>
                <w:b/>
                <w:color w:val="7030A0"/>
                <w:sz w:val="24"/>
                <w:szCs w:val="24"/>
              </w:rPr>
            </w:pPr>
          </w:p>
        </w:tc>
        <w:tc>
          <w:tcPr>
            <w:tcW w:w="939" w:type="pct"/>
            <w:gridSpan w:val="3"/>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10 и менее</w:t>
            </w:r>
          </w:p>
        </w:tc>
      </w:tr>
      <w:tr w:rsidR="00446AC0" w:rsidRPr="00273D10" w:rsidTr="009C3CBA">
        <w:trPr>
          <w:trHeight w:val="384"/>
        </w:trPr>
        <w:tc>
          <w:tcPr>
            <w:tcW w:w="5000" w:type="pct"/>
            <w:gridSpan w:val="9"/>
            <w:vAlign w:val="center"/>
          </w:tcPr>
          <w:p w:rsidR="00446AC0" w:rsidRPr="00273D10" w:rsidRDefault="00446AC0" w:rsidP="009C3CBA">
            <w:pPr>
              <w:widowControl w:val="0"/>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 xml:space="preserve">Инженер-программист (программист) </w:t>
            </w:r>
            <w:r w:rsidRPr="00273D10">
              <w:rPr>
                <w:rFonts w:ascii="Times New Roman" w:hAnsi="Times New Roman"/>
                <w:b/>
                <w:color w:val="FF0000"/>
                <w:sz w:val="24"/>
                <w:szCs w:val="24"/>
                <w:lang w:val="en-US"/>
              </w:rPr>
              <w:t>II</w:t>
            </w:r>
            <w:r w:rsidRPr="00273D10">
              <w:rPr>
                <w:rFonts w:ascii="Times New Roman" w:hAnsi="Times New Roman"/>
                <w:b/>
                <w:color w:val="FF0000"/>
                <w:sz w:val="24"/>
                <w:szCs w:val="24"/>
              </w:rPr>
              <w:t xml:space="preserve"> категории</w:t>
            </w:r>
          </w:p>
        </w:tc>
      </w:tr>
      <w:tr w:rsidR="00446AC0" w:rsidRPr="00273D10" w:rsidTr="009C3CBA">
        <w:trPr>
          <w:trHeight w:val="712"/>
        </w:trPr>
        <w:tc>
          <w:tcPr>
            <w:tcW w:w="1436" w:type="pct"/>
            <w:vMerge w:val="restart"/>
            <w:vAlign w:val="center"/>
          </w:tcPr>
          <w:p w:rsidR="00446AC0" w:rsidRPr="00273D10" w:rsidRDefault="00446AC0" w:rsidP="009C3CBA">
            <w:pPr>
              <w:widowControl w:val="0"/>
              <w:autoSpaceDE w:val="0"/>
              <w:autoSpaceDN w:val="0"/>
              <w:adjustRightInd w:val="0"/>
              <w:rPr>
                <w:rFonts w:ascii="Times New Roman" w:hAnsi="Times New Roman"/>
                <w:color w:val="000000"/>
                <w:sz w:val="24"/>
                <w:szCs w:val="24"/>
              </w:rPr>
            </w:pPr>
            <w:r w:rsidRPr="00273D10">
              <w:rPr>
                <w:rFonts w:ascii="Times New Roman" w:hAnsi="Times New Roman"/>
                <w:color w:val="000000"/>
                <w:sz w:val="24"/>
                <w:szCs w:val="24"/>
              </w:rPr>
              <w:t>Обеспечение качества выполняемых работ в части соблюдения бесперебойной работы внутренней локальной сети, программного обеспечения, оргтехники</w:t>
            </w:r>
          </w:p>
        </w:tc>
        <w:tc>
          <w:tcPr>
            <w:tcW w:w="1728" w:type="pct"/>
            <w:gridSpan w:val="2"/>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Отсутствие обоснованных замечаний руководства</w:t>
            </w:r>
          </w:p>
        </w:tc>
        <w:tc>
          <w:tcPr>
            <w:tcW w:w="898" w:type="pct"/>
            <w:gridSpan w:val="3"/>
            <w:vMerge w:val="restart"/>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2 квалификационный уровень</w:t>
            </w:r>
          </w:p>
        </w:tc>
        <w:tc>
          <w:tcPr>
            <w:tcW w:w="939" w:type="pct"/>
            <w:gridSpan w:val="3"/>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99-30</w:t>
            </w:r>
          </w:p>
        </w:tc>
      </w:tr>
      <w:tr w:rsidR="00446AC0" w:rsidRPr="00273D10" w:rsidTr="009C3CBA">
        <w:trPr>
          <w:trHeight w:val="704"/>
        </w:trPr>
        <w:tc>
          <w:tcPr>
            <w:tcW w:w="1436" w:type="pct"/>
            <w:vMerge/>
          </w:tcPr>
          <w:p w:rsidR="00446AC0" w:rsidRPr="00273D10" w:rsidRDefault="00446AC0" w:rsidP="009C3CBA">
            <w:pPr>
              <w:widowControl w:val="0"/>
              <w:autoSpaceDE w:val="0"/>
              <w:autoSpaceDN w:val="0"/>
              <w:adjustRightInd w:val="0"/>
              <w:jc w:val="center"/>
              <w:rPr>
                <w:rFonts w:ascii="Times New Roman" w:hAnsi="Times New Roman"/>
                <w:b/>
                <w:color w:val="7030A0"/>
                <w:sz w:val="24"/>
                <w:szCs w:val="24"/>
              </w:rPr>
            </w:pPr>
          </w:p>
        </w:tc>
        <w:tc>
          <w:tcPr>
            <w:tcW w:w="1728" w:type="pct"/>
            <w:gridSpan w:val="2"/>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единичных (не свыше 3) обоснованных замечаний руководства</w:t>
            </w:r>
          </w:p>
        </w:tc>
        <w:tc>
          <w:tcPr>
            <w:tcW w:w="898" w:type="pct"/>
            <w:gridSpan w:val="3"/>
            <w:vMerge/>
          </w:tcPr>
          <w:p w:rsidR="00446AC0" w:rsidRPr="00273D10" w:rsidRDefault="00446AC0" w:rsidP="009C3CBA">
            <w:pPr>
              <w:widowControl w:val="0"/>
              <w:autoSpaceDE w:val="0"/>
              <w:autoSpaceDN w:val="0"/>
              <w:adjustRightInd w:val="0"/>
              <w:jc w:val="center"/>
              <w:rPr>
                <w:rFonts w:ascii="Times New Roman" w:hAnsi="Times New Roman"/>
                <w:b/>
                <w:color w:val="7030A0"/>
                <w:sz w:val="24"/>
                <w:szCs w:val="24"/>
              </w:rPr>
            </w:pPr>
          </w:p>
        </w:tc>
        <w:tc>
          <w:tcPr>
            <w:tcW w:w="939" w:type="pct"/>
            <w:gridSpan w:val="3"/>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29-11</w:t>
            </w:r>
          </w:p>
        </w:tc>
      </w:tr>
      <w:tr w:rsidR="00446AC0" w:rsidRPr="00273D10" w:rsidTr="009C3CBA">
        <w:trPr>
          <w:trHeight w:val="763"/>
        </w:trPr>
        <w:tc>
          <w:tcPr>
            <w:tcW w:w="1436" w:type="pct"/>
            <w:vMerge/>
          </w:tcPr>
          <w:p w:rsidR="00446AC0" w:rsidRPr="00273D10" w:rsidRDefault="00446AC0" w:rsidP="009C3CBA">
            <w:pPr>
              <w:widowControl w:val="0"/>
              <w:autoSpaceDE w:val="0"/>
              <w:autoSpaceDN w:val="0"/>
              <w:adjustRightInd w:val="0"/>
              <w:jc w:val="center"/>
              <w:rPr>
                <w:rFonts w:ascii="Times New Roman" w:hAnsi="Times New Roman"/>
                <w:b/>
                <w:color w:val="7030A0"/>
                <w:sz w:val="24"/>
                <w:szCs w:val="24"/>
              </w:rPr>
            </w:pPr>
          </w:p>
        </w:tc>
        <w:tc>
          <w:tcPr>
            <w:tcW w:w="1728" w:type="pct"/>
            <w:gridSpan w:val="2"/>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(свыше 3) обоснованных  замечаний руководства</w:t>
            </w:r>
          </w:p>
        </w:tc>
        <w:tc>
          <w:tcPr>
            <w:tcW w:w="898" w:type="pct"/>
            <w:gridSpan w:val="3"/>
            <w:vMerge/>
          </w:tcPr>
          <w:p w:rsidR="00446AC0" w:rsidRPr="00273D10" w:rsidRDefault="00446AC0" w:rsidP="009C3CBA">
            <w:pPr>
              <w:widowControl w:val="0"/>
              <w:autoSpaceDE w:val="0"/>
              <w:autoSpaceDN w:val="0"/>
              <w:adjustRightInd w:val="0"/>
              <w:jc w:val="center"/>
              <w:rPr>
                <w:rFonts w:ascii="Times New Roman" w:hAnsi="Times New Roman"/>
                <w:b/>
                <w:color w:val="7030A0"/>
                <w:sz w:val="24"/>
                <w:szCs w:val="24"/>
              </w:rPr>
            </w:pPr>
          </w:p>
        </w:tc>
        <w:tc>
          <w:tcPr>
            <w:tcW w:w="939" w:type="pct"/>
            <w:gridSpan w:val="3"/>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10 и менее</w:t>
            </w:r>
          </w:p>
        </w:tc>
      </w:tr>
      <w:tr w:rsidR="00446AC0" w:rsidRPr="00273D10" w:rsidTr="009C3CBA">
        <w:trPr>
          <w:trHeight w:val="386"/>
        </w:trPr>
        <w:tc>
          <w:tcPr>
            <w:tcW w:w="5000" w:type="pct"/>
            <w:gridSpan w:val="9"/>
          </w:tcPr>
          <w:p w:rsidR="00446AC0" w:rsidRPr="00273D10" w:rsidRDefault="00446AC0" w:rsidP="009C3CBA">
            <w:pPr>
              <w:widowControl w:val="0"/>
              <w:autoSpaceDE w:val="0"/>
              <w:autoSpaceDN w:val="0"/>
              <w:adjustRightInd w:val="0"/>
              <w:jc w:val="center"/>
              <w:rPr>
                <w:rFonts w:ascii="Times New Roman" w:hAnsi="Times New Roman"/>
                <w:b/>
                <w:color w:val="7030A0"/>
                <w:sz w:val="24"/>
                <w:szCs w:val="24"/>
              </w:rPr>
            </w:pPr>
            <w:r w:rsidRPr="00273D10">
              <w:rPr>
                <w:rFonts w:ascii="Times New Roman" w:hAnsi="Times New Roman"/>
                <w:b/>
                <w:color w:val="FF0000"/>
                <w:sz w:val="24"/>
                <w:szCs w:val="24"/>
              </w:rPr>
              <w:t xml:space="preserve">Инженер-программист (программист) </w:t>
            </w:r>
            <w:r w:rsidRPr="00273D10">
              <w:rPr>
                <w:rFonts w:ascii="Times New Roman" w:hAnsi="Times New Roman"/>
                <w:b/>
                <w:color w:val="FF0000"/>
                <w:sz w:val="24"/>
                <w:szCs w:val="24"/>
                <w:lang w:val="en-US"/>
              </w:rPr>
              <w:t>II</w:t>
            </w:r>
            <w:r w:rsidRPr="00273D10">
              <w:rPr>
                <w:rFonts w:ascii="Times New Roman" w:hAnsi="Times New Roman"/>
                <w:b/>
                <w:color w:val="FF0000"/>
                <w:sz w:val="24"/>
                <w:szCs w:val="24"/>
              </w:rPr>
              <w:t xml:space="preserve"> категории 0,5 ставки</w:t>
            </w:r>
          </w:p>
        </w:tc>
      </w:tr>
      <w:tr w:rsidR="00446AC0" w:rsidRPr="00273D10" w:rsidTr="009C3CBA">
        <w:trPr>
          <w:trHeight w:val="763"/>
        </w:trPr>
        <w:tc>
          <w:tcPr>
            <w:tcW w:w="1436" w:type="pct"/>
            <w:vMerge w:val="restart"/>
            <w:vAlign w:val="center"/>
          </w:tcPr>
          <w:p w:rsidR="00446AC0" w:rsidRPr="00273D10" w:rsidRDefault="00446AC0" w:rsidP="009C3CBA">
            <w:pPr>
              <w:widowControl w:val="0"/>
              <w:autoSpaceDE w:val="0"/>
              <w:autoSpaceDN w:val="0"/>
              <w:adjustRightInd w:val="0"/>
              <w:rPr>
                <w:rFonts w:ascii="Times New Roman" w:hAnsi="Times New Roman"/>
                <w:color w:val="000000"/>
                <w:sz w:val="24"/>
                <w:szCs w:val="24"/>
              </w:rPr>
            </w:pPr>
            <w:r w:rsidRPr="00273D10">
              <w:rPr>
                <w:rFonts w:ascii="Times New Roman" w:hAnsi="Times New Roman"/>
                <w:color w:val="000000"/>
                <w:sz w:val="24"/>
                <w:szCs w:val="24"/>
              </w:rPr>
              <w:t xml:space="preserve">Обеспечение качества выполняемых работ в </w:t>
            </w:r>
            <w:r w:rsidRPr="00273D10">
              <w:rPr>
                <w:rFonts w:ascii="Times New Roman" w:hAnsi="Times New Roman"/>
                <w:color w:val="000000"/>
                <w:sz w:val="24"/>
                <w:szCs w:val="24"/>
              </w:rPr>
              <w:lastRenderedPageBreak/>
              <w:t>части соблюдения бесперебойной работы внутренней локальной сети, программного обеспечения, оргтехники</w:t>
            </w:r>
          </w:p>
        </w:tc>
        <w:tc>
          <w:tcPr>
            <w:tcW w:w="1728" w:type="pct"/>
            <w:gridSpan w:val="2"/>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lastRenderedPageBreak/>
              <w:t>Отсутствие обоснованных замечаний руководства</w:t>
            </w:r>
          </w:p>
        </w:tc>
        <w:tc>
          <w:tcPr>
            <w:tcW w:w="898" w:type="pct"/>
            <w:gridSpan w:val="3"/>
            <w:vMerge w:val="restart"/>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2 квалификацио</w:t>
            </w:r>
            <w:r w:rsidRPr="00273D10">
              <w:rPr>
                <w:rFonts w:ascii="Times New Roman" w:hAnsi="Times New Roman"/>
                <w:sz w:val="24"/>
                <w:szCs w:val="24"/>
              </w:rPr>
              <w:lastRenderedPageBreak/>
              <w:t>нный уровень</w:t>
            </w:r>
          </w:p>
        </w:tc>
        <w:tc>
          <w:tcPr>
            <w:tcW w:w="939" w:type="pct"/>
            <w:gridSpan w:val="3"/>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lastRenderedPageBreak/>
              <w:t>50-15</w:t>
            </w:r>
          </w:p>
        </w:tc>
      </w:tr>
      <w:tr w:rsidR="00446AC0" w:rsidRPr="00273D10" w:rsidTr="009C3CBA">
        <w:trPr>
          <w:trHeight w:val="763"/>
        </w:trPr>
        <w:tc>
          <w:tcPr>
            <w:tcW w:w="1436" w:type="pct"/>
            <w:vMerge/>
          </w:tcPr>
          <w:p w:rsidR="00446AC0" w:rsidRPr="00273D10" w:rsidRDefault="00446AC0" w:rsidP="009C3CBA">
            <w:pPr>
              <w:widowControl w:val="0"/>
              <w:autoSpaceDE w:val="0"/>
              <w:autoSpaceDN w:val="0"/>
              <w:adjustRightInd w:val="0"/>
              <w:jc w:val="center"/>
              <w:rPr>
                <w:rFonts w:ascii="Times New Roman" w:hAnsi="Times New Roman"/>
                <w:b/>
                <w:color w:val="7030A0"/>
                <w:sz w:val="24"/>
                <w:szCs w:val="24"/>
              </w:rPr>
            </w:pPr>
          </w:p>
        </w:tc>
        <w:tc>
          <w:tcPr>
            <w:tcW w:w="1728" w:type="pct"/>
            <w:gridSpan w:val="2"/>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единичных (не свыше 3) обоснованных замечаний руководства</w:t>
            </w:r>
          </w:p>
        </w:tc>
        <w:tc>
          <w:tcPr>
            <w:tcW w:w="898" w:type="pct"/>
            <w:gridSpan w:val="3"/>
            <w:vMerge/>
          </w:tcPr>
          <w:p w:rsidR="00446AC0" w:rsidRPr="00273D10" w:rsidRDefault="00446AC0" w:rsidP="009C3CBA">
            <w:pPr>
              <w:widowControl w:val="0"/>
              <w:autoSpaceDE w:val="0"/>
              <w:autoSpaceDN w:val="0"/>
              <w:adjustRightInd w:val="0"/>
              <w:jc w:val="center"/>
              <w:rPr>
                <w:rFonts w:ascii="Times New Roman" w:hAnsi="Times New Roman"/>
                <w:b/>
                <w:color w:val="7030A0"/>
                <w:sz w:val="24"/>
                <w:szCs w:val="24"/>
              </w:rPr>
            </w:pPr>
          </w:p>
        </w:tc>
        <w:tc>
          <w:tcPr>
            <w:tcW w:w="939" w:type="pct"/>
            <w:gridSpan w:val="3"/>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14-6</w:t>
            </w:r>
          </w:p>
        </w:tc>
      </w:tr>
      <w:tr w:rsidR="00446AC0" w:rsidRPr="00273D10" w:rsidTr="009C3CBA">
        <w:trPr>
          <w:trHeight w:val="763"/>
        </w:trPr>
        <w:tc>
          <w:tcPr>
            <w:tcW w:w="1436" w:type="pct"/>
            <w:vMerge/>
          </w:tcPr>
          <w:p w:rsidR="00446AC0" w:rsidRPr="00273D10" w:rsidRDefault="00446AC0" w:rsidP="009C3CBA">
            <w:pPr>
              <w:widowControl w:val="0"/>
              <w:autoSpaceDE w:val="0"/>
              <w:autoSpaceDN w:val="0"/>
              <w:adjustRightInd w:val="0"/>
              <w:jc w:val="center"/>
              <w:rPr>
                <w:rFonts w:ascii="Times New Roman" w:hAnsi="Times New Roman"/>
                <w:b/>
                <w:color w:val="7030A0"/>
                <w:sz w:val="24"/>
                <w:szCs w:val="24"/>
              </w:rPr>
            </w:pPr>
          </w:p>
        </w:tc>
        <w:tc>
          <w:tcPr>
            <w:tcW w:w="1728" w:type="pct"/>
            <w:gridSpan w:val="2"/>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(свыше 3) обоснованных  замечаний руководства</w:t>
            </w:r>
          </w:p>
        </w:tc>
        <w:tc>
          <w:tcPr>
            <w:tcW w:w="898" w:type="pct"/>
            <w:gridSpan w:val="3"/>
            <w:vMerge/>
          </w:tcPr>
          <w:p w:rsidR="00446AC0" w:rsidRPr="00273D10" w:rsidRDefault="00446AC0" w:rsidP="009C3CBA">
            <w:pPr>
              <w:widowControl w:val="0"/>
              <w:autoSpaceDE w:val="0"/>
              <w:autoSpaceDN w:val="0"/>
              <w:adjustRightInd w:val="0"/>
              <w:jc w:val="center"/>
              <w:rPr>
                <w:rFonts w:ascii="Times New Roman" w:hAnsi="Times New Roman"/>
                <w:b/>
                <w:color w:val="7030A0"/>
                <w:sz w:val="24"/>
                <w:szCs w:val="24"/>
              </w:rPr>
            </w:pPr>
          </w:p>
        </w:tc>
        <w:tc>
          <w:tcPr>
            <w:tcW w:w="939" w:type="pct"/>
            <w:gridSpan w:val="3"/>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5 и менее</w:t>
            </w:r>
          </w:p>
        </w:tc>
      </w:tr>
      <w:tr w:rsidR="00446AC0" w:rsidRPr="00273D10" w:rsidTr="009C3CBA">
        <w:trPr>
          <w:trHeight w:val="536"/>
        </w:trPr>
        <w:tc>
          <w:tcPr>
            <w:tcW w:w="5000" w:type="pct"/>
            <w:gridSpan w:val="9"/>
            <w:vAlign w:val="center"/>
          </w:tcPr>
          <w:p w:rsidR="00446AC0" w:rsidRPr="00273D10" w:rsidRDefault="00446AC0" w:rsidP="009C3CBA">
            <w:pPr>
              <w:widowControl w:val="0"/>
              <w:autoSpaceDE w:val="0"/>
              <w:autoSpaceDN w:val="0"/>
              <w:adjustRightInd w:val="0"/>
              <w:jc w:val="center"/>
              <w:rPr>
                <w:rFonts w:ascii="Times New Roman" w:hAnsi="Times New Roman"/>
                <w:color w:val="FF0000"/>
                <w:sz w:val="24"/>
                <w:szCs w:val="24"/>
              </w:rPr>
            </w:pPr>
            <w:r w:rsidRPr="00273D10">
              <w:rPr>
                <w:rFonts w:ascii="Times New Roman" w:hAnsi="Times New Roman"/>
                <w:b/>
                <w:color w:val="FF0000"/>
                <w:sz w:val="24"/>
                <w:szCs w:val="24"/>
              </w:rPr>
              <w:t xml:space="preserve">Бухгалтер </w:t>
            </w:r>
            <w:r w:rsidRPr="00273D10">
              <w:rPr>
                <w:rFonts w:ascii="Times New Roman" w:hAnsi="Times New Roman"/>
                <w:b/>
                <w:color w:val="FF0000"/>
                <w:sz w:val="24"/>
                <w:szCs w:val="24"/>
                <w:lang w:val="en-US"/>
              </w:rPr>
              <w:t>I</w:t>
            </w:r>
            <w:r w:rsidRPr="00273D10">
              <w:rPr>
                <w:rFonts w:ascii="Times New Roman" w:hAnsi="Times New Roman"/>
                <w:b/>
                <w:color w:val="FF0000"/>
                <w:sz w:val="24"/>
                <w:szCs w:val="24"/>
              </w:rPr>
              <w:t xml:space="preserve"> категории</w:t>
            </w:r>
          </w:p>
        </w:tc>
      </w:tr>
      <w:tr w:rsidR="00446AC0" w:rsidRPr="00273D10" w:rsidTr="009C3CBA">
        <w:trPr>
          <w:trHeight w:val="1413"/>
        </w:trPr>
        <w:tc>
          <w:tcPr>
            <w:tcW w:w="1436" w:type="pct"/>
            <w:vMerge w:val="restart"/>
            <w:vAlign w:val="center"/>
          </w:tcPr>
          <w:p w:rsidR="00446AC0" w:rsidRPr="00273D10" w:rsidRDefault="00446AC0" w:rsidP="009C3CBA">
            <w:pPr>
              <w:widowControl w:val="0"/>
              <w:autoSpaceDE w:val="0"/>
              <w:autoSpaceDN w:val="0"/>
              <w:adjustRightInd w:val="0"/>
              <w:rPr>
                <w:rFonts w:ascii="Times New Roman" w:hAnsi="Times New Roman"/>
                <w:color w:val="000000"/>
                <w:sz w:val="24"/>
                <w:szCs w:val="24"/>
              </w:rPr>
            </w:pPr>
            <w:r w:rsidRPr="00273D10">
              <w:rPr>
                <w:rFonts w:ascii="Times New Roman" w:hAnsi="Times New Roman"/>
                <w:color w:val="000000"/>
                <w:sz w:val="24"/>
                <w:szCs w:val="24"/>
              </w:rPr>
              <w:t>Обеспечение высокого качества работы при ведении бюджетной, бухгалтерской, экономической документации, отчетности</w:t>
            </w:r>
          </w:p>
        </w:tc>
        <w:tc>
          <w:tcPr>
            <w:tcW w:w="1728" w:type="pct"/>
            <w:gridSpan w:val="2"/>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Отсутствие  замечания (зафиксированные документально) по итогам работы за отчетный период</w:t>
            </w:r>
          </w:p>
        </w:tc>
        <w:tc>
          <w:tcPr>
            <w:tcW w:w="898" w:type="pct"/>
            <w:gridSpan w:val="3"/>
            <w:vMerge w:val="restart"/>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3 квалификационный уровень</w:t>
            </w:r>
          </w:p>
        </w:tc>
        <w:tc>
          <w:tcPr>
            <w:tcW w:w="939" w:type="pct"/>
            <w:gridSpan w:val="3"/>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109-40</w:t>
            </w:r>
          </w:p>
        </w:tc>
      </w:tr>
      <w:tr w:rsidR="00446AC0" w:rsidRPr="00273D10" w:rsidTr="009C3CBA">
        <w:trPr>
          <w:trHeight w:val="1227"/>
        </w:trPr>
        <w:tc>
          <w:tcPr>
            <w:tcW w:w="1436" w:type="pct"/>
            <w:vMerge/>
          </w:tcPr>
          <w:p w:rsidR="00446AC0" w:rsidRPr="00273D10" w:rsidRDefault="00446AC0" w:rsidP="009C3CBA">
            <w:pPr>
              <w:widowControl w:val="0"/>
              <w:autoSpaceDE w:val="0"/>
              <w:autoSpaceDN w:val="0"/>
              <w:adjustRightInd w:val="0"/>
              <w:jc w:val="both"/>
              <w:rPr>
                <w:rFonts w:ascii="Times New Roman" w:hAnsi="Times New Roman"/>
                <w:b/>
                <w:color w:val="7030A0"/>
                <w:sz w:val="24"/>
                <w:szCs w:val="24"/>
              </w:rPr>
            </w:pPr>
          </w:p>
        </w:tc>
        <w:tc>
          <w:tcPr>
            <w:tcW w:w="1728" w:type="pct"/>
            <w:gridSpan w:val="2"/>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единичных замечаний (не свыше 3) (зафиксированные документально) по итогам работы за отчетный период</w:t>
            </w:r>
          </w:p>
        </w:tc>
        <w:tc>
          <w:tcPr>
            <w:tcW w:w="898" w:type="pct"/>
            <w:gridSpan w:val="3"/>
            <w:vMerge/>
          </w:tcPr>
          <w:p w:rsidR="00446AC0" w:rsidRPr="00273D10" w:rsidRDefault="00446AC0" w:rsidP="009C3CBA">
            <w:pPr>
              <w:widowControl w:val="0"/>
              <w:autoSpaceDE w:val="0"/>
              <w:autoSpaceDN w:val="0"/>
              <w:adjustRightInd w:val="0"/>
              <w:jc w:val="center"/>
              <w:rPr>
                <w:rFonts w:ascii="Times New Roman" w:hAnsi="Times New Roman"/>
                <w:b/>
                <w:color w:val="7030A0"/>
                <w:sz w:val="24"/>
                <w:szCs w:val="24"/>
              </w:rPr>
            </w:pPr>
          </w:p>
        </w:tc>
        <w:tc>
          <w:tcPr>
            <w:tcW w:w="939" w:type="pct"/>
            <w:gridSpan w:val="3"/>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39-11</w:t>
            </w:r>
          </w:p>
        </w:tc>
      </w:tr>
      <w:tr w:rsidR="00446AC0" w:rsidRPr="00273D10" w:rsidTr="009C3CBA">
        <w:trPr>
          <w:trHeight w:val="356"/>
        </w:trPr>
        <w:tc>
          <w:tcPr>
            <w:tcW w:w="1436" w:type="pct"/>
            <w:vMerge/>
          </w:tcPr>
          <w:p w:rsidR="00446AC0" w:rsidRPr="00273D10" w:rsidRDefault="00446AC0" w:rsidP="009C3CBA">
            <w:pPr>
              <w:widowControl w:val="0"/>
              <w:autoSpaceDE w:val="0"/>
              <w:autoSpaceDN w:val="0"/>
              <w:adjustRightInd w:val="0"/>
              <w:jc w:val="both"/>
              <w:rPr>
                <w:rFonts w:ascii="Times New Roman" w:hAnsi="Times New Roman"/>
                <w:b/>
                <w:color w:val="7030A0"/>
                <w:sz w:val="24"/>
                <w:szCs w:val="24"/>
              </w:rPr>
            </w:pPr>
          </w:p>
        </w:tc>
        <w:tc>
          <w:tcPr>
            <w:tcW w:w="1728" w:type="pct"/>
            <w:gridSpan w:val="2"/>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замечаний (свыше 3) (зафиксированные документально) по итогам работы за отчетный период</w:t>
            </w:r>
          </w:p>
        </w:tc>
        <w:tc>
          <w:tcPr>
            <w:tcW w:w="898" w:type="pct"/>
            <w:gridSpan w:val="3"/>
            <w:vMerge/>
          </w:tcPr>
          <w:p w:rsidR="00446AC0" w:rsidRPr="00273D10" w:rsidRDefault="00446AC0" w:rsidP="009C3CBA">
            <w:pPr>
              <w:widowControl w:val="0"/>
              <w:autoSpaceDE w:val="0"/>
              <w:autoSpaceDN w:val="0"/>
              <w:adjustRightInd w:val="0"/>
              <w:jc w:val="center"/>
              <w:rPr>
                <w:rFonts w:ascii="Times New Roman" w:hAnsi="Times New Roman"/>
                <w:b/>
                <w:color w:val="7030A0"/>
                <w:sz w:val="24"/>
                <w:szCs w:val="24"/>
              </w:rPr>
            </w:pPr>
          </w:p>
        </w:tc>
        <w:tc>
          <w:tcPr>
            <w:tcW w:w="939" w:type="pct"/>
            <w:gridSpan w:val="3"/>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10 и менее</w:t>
            </w:r>
          </w:p>
        </w:tc>
      </w:tr>
      <w:tr w:rsidR="00446AC0" w:rsidRPr="00273D10" w:rsidTr="009C3CBA">
        <w:trPr>
          <w:trHeight w:val="454"/>
        </w:trPr>
        <w:tc>
          <w:tcPr>
            <w:tcW w:w="5000" w:type="pct"/>
            <w:gridSpan w:val="9"/>
            <w:vAlign w:val="center"/>
          </w:tcPr>
          <w:p w:rsidR="00446AC0" w:rsidRPr="00273D10" w:rsidRDefault="00446AC0" w:rsidP="009C3CBA">
            <w:pPr>
              <w:widowControl w:val="0"/>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 xml:space="preserve">Специалист по охране труда </w:t>
            </w:r>
          </w:p>
        </w:tc>
      </w:tr>
      <w:tr w:rsidR="00446AC0" w:rsidRPr="00273D10" w:rsidTr="009C3CBA">
        <w:trPr>
          <w:trHeight w:val="877"/>
        </w:trPr>
        <w:tc>
          <w:tcPr>
            <w:tcW w:w="1436" w:type="pct"/>
            <w:vMerge w:val="restart"/>
            <w:vAlign w:val="center"/>
          </w:tcPr>
          <w:p w:rsidR="00446AC0" w:rsidRPr="00273D10" w:rsidRDefault="00446AC0" w:rsidP="009C3CBA">
            <w:pPr>
              <w:widowControl w:val="0"/>
              <w:autoSpaceDE w:val="0"/>
              <w:autoSpaceDN w:val="0"/>
              <w:adjustRightInd w:val="0"/>
              <w:rPr>
                <w:rFonts w:ascii="Times New Roman" w:hAnsi="Times New Roman"/>
                <w:color w:val="000000"/>
                <w:sz w:val="24"/>
                <w:szCs w:val="24"/>
              </w:rPr>
            </w:pPr>
            <w:r w:rsidRPr="00273D10">
              <w:rPr>
                <w:rFonts w:ascii="Times New Roman" w:hAnsi="Times New Roman"/>
                <w:color w:val="000000"/>
                <w:sz w:val="24"/>
                <w:szCs w:val="24"/>
              </w:rPr>
              <w:t>Соблюдение качества выполняемых работ в части соблюдения требований охраны труда, соблюдение сроков подготовки документации, обеспечение ее сохранности</w:t>
            </w:r>
          </w:p>
        </w:tc>
        <w:tc>
          <w:tcPr>
            <w:tcW w:w="1728" w:type="pct"/>
            <w:gridSpan w:val="2"/>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Отсутствие (зафиксированных документально) замечаний, предписаний контрольно-надзорных органов, отсутствие случаев производственного травматизма по итогам работы за отчетный период</w:t>
            </w:r>
          </w:p>
        </w:tc>
        <w:tc>
          <w:tcPr>
            <w:tcW w:w="898" w:type="pct"/>
            <w:gridSpan w:val="3"/>
            <w:vMerge w:val="restart"/>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939" w:type="pct"/>
            <w:gridSpan w:val="3"/>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90-30</w:t>
            </w:r>
          </w:p>
        </w:tc>
      </w:tr>
      <w:tr w:rsidR="00446AC0" w:rsidRPr="00273D10" w:rsidTr="009C3CBA">
        <w:trPr>
          <w:trHeight w:val="896"/>
        </w:trPr>
        <w:tc>
          <w:tcPr>
            <w:tcW w:w="1436" w:type="pct"/>
            <w:vMerge/>
          </w:tcPr>
          <w:p w:rsidR="00446AC0" w:rsidRPr="00273D10" w:rsidRDefault="00446AC0" w:rsidP="009C3CBA">
            <w:pPr>
              <w:widowControl w:val="0"/>
              <w:autoSpaceDE w:val="0"/>
              <w:autoSpaceDN w:val="0"/>
              <w:adjustRightInd w:val="0"/>
              <w:jc w:val="both"/>
              <w:rPr>
                <w:rFonts w:ascii="Times New Roman" w:hAnsi="Times New Roman"/>
                <w:b/>
                <w:color w:val="7030A0"/>
                <w:sz w:val="24"/>
                <w:szCs w:val="24"/>
              </w:rPr>
            </w:pPr>
          </w:p>
        </w:tc>
        <w:tc>
          <w:tcPr>
            <w:tcW w:w="1728" w:type="pct"/>
            <w:gridSpan w:val="2"/>
          </w:tcPr>
          <w:p w:rsidR="00446AC0" w:rsidRPr="00273D10" w:rsidRDefault="00446AC0" w:rsidP="009C3CBA">
            <w:pPr>
              <w:rPr>
                <w:rFonts w:ascii="Times New Roman" w:hAnsi="Times New Roman"/>
                <w:sz w:val="24"/>
                <w:szCs w:val="24"/>
              </w:rPr>
            </w:pPr>
            <w:r w:rsidRPr="00273D10">
              <w:rPr>
                <w:rFonts w:ascii="Times New Roman" w:hAnsi="Times New Roman"/>
                <w:sz w:val="24"/>
                <w:szCs w:val="24"/>
              </w:rPr>
              <w:t xml:space="preserve">Наличие единичных (не свыше 3 зафиксированных документально) замечаний, предписаний контрольно-надзорных органов, случаев производственного травматизма по итогам работы за отчетный период </w:t>
            </w:r>
          </w:p>
        </w:tc>
        <w:tc>
          <w:tcPr>
            <w:tcW w:w="898" w:type="pct"/>
            <w:gridSpan w:val="3"/>
            <w:vMerge/>
          </w:tcPr>
          <w:p w:rsidR="00446AC0" w:rsidRPr="00273D10" w:rsidRDefault="00446AC0" w:rsidP="009C3CBA">
            <w:pPr>
              <w:widowControl w:val="0"/>
              <w:autoSpaceDE w:val="0"/>
              <w:autoSpaceDN w:val="0"/>
              <w:adjustRightInd w:val="0"/>
              <w:jc w:val="center"/>
              <w:rPr>
                <w:rFonts w:ascii="Times New Roman" w:hAnsi="Times New Roman"/>
                <w:b/>
                <w:color w:val="7030A0"/>
                <w:sz w:val="24"/>
                <w:szCs w:val="24"/>
              </w:rPr>
            </w:pPr>
          </w:p>
        </w:tc>
        <w:tc>
          <w:tcPr>
            <w:tcW w:w="939" w:type="pct"/>
            <w:gridSpan w:val="3"/>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29-11</w:t>
            </w:r>
          </w:p>
        </w:tc>
      </w:tr>
      <w:tr w:rsidR="00446AC0" w:rsidRPr="00273D10" w:rsidTr="009C3CBA">
        <w:trPr>
          <w:trHeight w:val="299"/>
        </w:trPr>
        <w:tc>
          <w:tcPr>
            <w:tcW w:w="1436" w:type="pct"/>
            <w:vMerge/>
          </w:tcPr>
          <w:p w:rsidR="00446AC0" w:rsidRPr="00273D10" w:rsidRDefault="00446AC0" w:rsidP="009C3CBA">
            <w:pPr>
              <w:widowControl w:val="0"/>
              <w:autoSpaceDE w:val="0"/>
              <w:autoSpaceDN w:val="0"/>
              <w:adjustRightInd w:val="0"/>
              <w:jc w:val="both"/>
              <w:rPr>
                <w:rFonts w:ascii="Times New Roman" w:hAnsi="Times New Roman"/>
                <w:b/>
                <w:color w:val="7030A0"/>
                <w:sz w:val="24"/>
                <w:szCs w:val="24"/>
              </w:rPr>
            </w:pPr>
          </w:p>
        </w:tc>
        <w:tc>
          <w:tcPr>
            <w:tcW w:w="1728" w:type="pct"/>
            <w:gridSpan w:val="2"/>
          </w:tcPr>
          <w:p w:rsidR="00446AC0" w:rsidRPr="00273D10" w:rsidRDefault="00446AC0" w:rsidP="009C3CBA">
            <w:pPr>
              <w:rPr>
                <w:rFonts w:ascii="Times New Roman" w:hAnsi="Times New Roman"/>
                <w:sz w:val="24"/>
                <w:szCs w:val="24"/>
              </w:rPr>
            </w:pPr>
            <w:r w:rsidRPr="00273D10">
              <w:rPr>
                <w:rFonts w:ascii="Times New Roman" w:hAnsi="Times New Roman"/>
                <w:sz w:val="24"/>
                <w:szCs w:val="24"/>
              </w:rPr>
              <w:t xml:space="preserve">Наличие (свыше 3 </w:t>
            </w:r>
            <w:r w:rsidRPr="00273D10">
              <w:rPr>
                <w:rFonts w:ascii="Times New Roman" w:hAnsi="Times New Roman"/>
                <w:sz w:val="24"/>
                <w:szCs w:val="24"/>
              </w:rPr>
              <w:lastRenderedPageBreak/>
              <w:t>зафиксированных документально) замечаний, предписаний контрольно-надзорных органов, случаев производственного травматизма по итогам работы за отчетный период</w:t>
            </w:r>
          </w:p>
        </w:tc>
        <w:tc>
          <w:tcPr>
            <w:tcW w:w="898" w:type="pct"/>
            <w:gridSpan w:val="3"/>
            <w:vMerge/>
          </w:tcPr>
          <w:p w:rsidR="00446AC0" w:rsidRPr="00273D10" w:rsidRDefault="00446AC0" w:rsidP="009C3CBA">
            <w:pPr>
              <w:widowControl w:val="0"/>
              <w:autoSpaceDE w:val="0"/>
              <w:autoSpaceDN w:val="0"/>
              <w:adjustRightInd w:val="0"/>
              <w:jc w:val="center"/>
              <w:rPr>
                <w:rFonts w:ascii="Times New Roman" w:hAnsi="Times New Roman"/>
                <w:b/>
                <w:color w:val="7030A0"/>
                <w:sz w:val="24"/>
                <w:szCs w:val="24"/>
              </w:rPr>
            </w:pPr>
          </w:p>
        </w:tc>
        <w:tc>
          <w:tcPr>
            <w:tcW w:w="939" w:type="pct"/>
            <w:gridSpan w:val="3"/>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10 и менее</w:t>
            </w:r>
          </w:p>
        </w:tc>
      </w:tr>
      <w:tr w:rsidR="00446AC0" w:rsidRPr="00273D10" w:rsidTr="009C3CBA">
        <w:trPr>
          <w:trHeight w:val="431"/>
        </w:trPr>
        <w:tc>
          <w:tcPr>
            <w:tcW w:w="5000" w:type="pct"/>
            <w:gridSpan w:val="9"/>
            <w:vAlign w:val="center"/>
          </w:tcPr>
          <w:p w:rsidR="00446AC0" w:rsidRPr="00273D10" w:rsidRDefault="00446AC0" w:rsidP="009C3CBA">
            <w:pPr>
              <w:widowControl w:val="0"/>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lastRenderedPageBreak/>
              <w:t xml:space="preserve">Специалист по охране труда </w:t>
            </w:r>
            <w:r w:rsidRPr="00273D10">
              <w:rPr>
                <w:rFonts w:ascii="Times New Roman" w:hAnsi="Times New Roman"/>
                <w:b/>
                <w:color w:val="FF0000"/>
                <w:sz w:val="24"/>
                <w:szCs w:val="24"/>
                <w:lang w:val="en-US"/>
              </w:rPr>
              <w:t>I</w:t>
            </w:r>
            <w:r w:rsidRPr="00273D10">
              <w:rPr>
                <w:rFonts w:ascii="Times New Roman" w:hAnsi="Times New Roman"/>
                <w:b/>
                <w:color w:val="FF0000"/>
                <w:sz w:val="24"/>
                <w:szCs w:val="24"/>
              </w:rPr>
              <w:t xml:space="preserve"> категории </w:t>
            </w:r>
          </w:p>
        </w:tc>
      </w:tr>
      <w:tr w:rsidR="00446AC0" w:rsidRPr="00273D10" w:rsidTr="009C3CBA">
        <w:trPr>
          <w:trHeight w:val="881"/>
        </w:trPr>
        <w:tc>
          <w:tcPr>
            <w:tcW w:w="1436" w:type="pct"/>
            <w:vMerge w:val="restart"/>
            <w:vAlign w:val="center"/>
          </w:tcPr>
          <w:p w:rsidR="00446AC0" w:rsidRPr="00273D10" w:rsidRDefault="00446AC0" w:rsidP="009C3CBA">
            <w:pPr>
              <w:widowControl w:val="0"/>
              <w:autoSpaceDE w:val="0"/>
              <w:autoSpaceDN w:val="0"/>
              <w:adjustRightInd w:val="0"/>
              <w:rPr>
                <w:rFonts w:ascii="Times New Roman" w:hAnsi="Times New Roman"/>
                <w:color w:val="000000"/>
                <w:sz w:val="24"/>
                <w:szCs w:val="24"/>
              </w:rPr>
            </w:pPr>
            <w:r w:rsidRPr="00273D10">
              <w:rPr>
                <w:rFonts w:ascii="Times New Roman" w:hAnsi="Times New Roman"/>
                <w:color w:val="000000"/>
                <w:sz w:val="24"/>
                <w:szCs w:val="24"/>
              </w:rPr>
              <w:t>Соблюдение качества выполняемых работ в части соблюдения требований охраны труда, соблюдение сроков подготовки документации, обеспечение ее сохранности</w:t>
            </w:r>
          </w:p>
        </w:tc>
        <w:tc>
          <w:tcPr>
            <w:tcW w:w="1728" w:type="pct"/>
            <w:gridSpan w:val="2"/>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Отсутствие (зафиксированных документально) замечаний, предписаний контрольно-надзорных органов, отсутствие случаев производственного травматизма по итогам работы за отчетный период</w:t>
            </w:r>
          </w:p>
        </w:tc>
        <w:tc>
          <w:tcPr>
            <w:tcW w:w="898" w:type="pct"/>
            <w:gridSpan w:val="3"/>
            <w:vMerge w:val="restart"/>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3 квалификационный уровень</w:t>
            </w:r>
          </w:p>
        </w:tc>
        <w:tc>
          <w:tcPr>
            <w:tcW w:w="939" w:type="pct"/>
            <w:gridSpan w:val="3"/>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109-40</w:t>
            </w:r>
          </w:p>
        </w:tc>
      </w:tr>
      <w:tr w:rsidR="00446AC0" w:rsidRPr="00273D10" w:rsidTr="009C3CBA">
        <w:trPr>
          <w:trHeight w:val="886"/>
        </w:trPr>
        <w:tc>
          <w:tcPr>
            <w:tcW w:w="1436" w:type="pct"/>
            <w:vMerge/>
          </w:tcPr>
          <w:p w:rsidR="00446AC0" w:rsidRPr="00273D10" w:rsidRDefault="00446AC0" w:rsidP="009C3CBA">
            <w:pPr>
              <w:widowControl w:val="0"/>
              <w:autoSpaceDE w:val="0"/>
              <w:autoSpaceDN w:val="0"/>
              <w:adjustRightInd w:val="0"/>
              <w:jc w:val="both"/>
              <w:rPr>
                <w:rFonts w:ascii="Times New Roman" w:hAnsi="Times New Roman"/>
                <w:b/>
                <w:color w:val="7030A0"/>
                <w:sz w:val="24"/>
                <w:szCs w:val="24"/>
              </w:rPr>
            </w:pPr>
          </w:p>
        </w:tc>
        <w:tc>
          <w:tcPr>
            <w:tcW w:w="1728" w:type="pct"/>
            <w:gridSpan w:val="2"/>
          </w:tcPr>
          <w:p w:rsidR="00446AC0" w:rsidRPr="00273D10" w:rsidRDefault="00446AC0" w:rsidP="009C3CBA">
            <w:pPr>
              <w:rPr>
                <w:rFonts w:ascii="Times New Roman" w:hAnsi="Times New Roman"/>
                <w:sz w:val="24"/>
                <w:szCs w:val="24"/>
              </w:rPr>
            </w:pPr>
            <w:r w:rsidRPr="00273D10">
              <w:rPr>
                <w:rFonts w:ascii="Times New Roman" w:hAnsi="Times New Roman"/>
                <w:sz w:val="24"/>
                <w:szCs w:val="24"/>
              </w:rPr>
              <w:t xml:space="preserve">Наличие единичных (не свыше 3 зафиксированных документально) замечаний, предписаний контрольно-надзорных органов, случаев производственного травматизма по итогам работы за отчетный период </w:t>
            </w:r>
          </w:p>
        </w:tc>
        <w:tc>
          <w:tcPr>
            <w:tcW w:w="898" w:type="pct"/>
            <w:gridSpan w:val="3"/>
            <w:vMerge/>
          </w:tcPr>
          <w:p w:rsidR="00446AC0" w:rsidRPr="00273D10" w:rsidRDefault="00446AC0" w:rsidP="009C3CBA">
            <w:pPr>
              <w:widowControl w:val="0"/>
              <w:autoSpaceDE w:val="0"/>
              <w:autoSpaceDN w:val="0"/>
              <w:adjustRightInd w:val="0"/>
              <w:jc w:val="center"/>
              <w:rPr>
                <w:rFonts w:ascii="Times New Roman" w:hAnsi="Times New Roman"/>
                <w:b/>
                <w:color w:val="7030A0"/>
                <w:sz w:val="24"/>
                <w:szCs w:val="24"/>
              </w:rPr>
            </w:pPr>
          </w:p>
        </w:tc>
        <w:tc>
          <w:tcPr>
            <w:tcW w:w="939" w:type="pct"/>
            <w:gridSpan w:val="3"/>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39-11</w:t>
            </w:r>
          </w:p>
        </w:tc>
      </w:tr>
      <w:tr w:rsidR="00446AC0" w:rsidRPr="00273D10" w:rsidTr="009C3CBA">
        <w:trPr>
          <w:trHeight w:val="889"/>
        </w:trPr>
        <w:tc>
          <w:tcPr>
            <w:tcW w:w="1436" w:type="pct"/>
            <w:vMerge/>
          </w:tcPr>
          <w:p w:rsidR="00446AC0" w:rsidRPr="00273D10" w:rsidRDefault="00446AC0" w:rsidP="009C3CBA">
            <w:pPr>
              <w:widowControl w:val="0"/>
              <w:autoSpaceDE w:val="0"/>
              <w:autoSpaceDN w:val="0"/>
              <w:adjustRightInd w:val="0"/>
              <w:jc w:val="both"/>
              <w:rPr>
                <w:rFonts w:ascii="Times New Roman" w:hAnsi="Times New Roman"/>
                <w:b/>
                <w:color w:val="7030A0"/>
                <w:sz w:val="24"/>
                <w:szCs w:val="24"/>
              </w:rPr>
            </w:pPr>
          </w:p>
        </w:tc>
        <w:tc>
          <w:tcPr>
            <w:tcW w:w="1728" w:type="pct"/>
            <w:gridSpan w:val="2"/>
          </w:tcPr>
          <w:p w:rsidR="00446AC0" w:rsidRPr="00273D10" w:rsidRDefault="00446AC0" w:rsidP="009C3CBA">
            <w:pPr>
              <w:rPr>
                <w:rFonts w:ascii="Times New Roman" w:hAnsi="Times New Roman"/>
                <w:sz w:val="24"/>
                <w:szCs w:val="24"/>
              </w:rPr>
            </w:pPr>
            <w:r w:rsidRPr="00273D10">
              <w:rPr>
                <w:rFonts w:ascii="Times New Roman" w:hAnsi="Times New Roman"/>
                <w:sz w:val="24"/>
                <w:szCs w:val="24"/>
              </w:rPr>
              <w:t>Наличие (свыше 3 зафиксированных документально) замечаний, предписаний контрольно-надзорных органов, случаев производственного травматизма по итогам работы за отчетный период</w:t>
            </w:r>
          </w:p>
        </w:tc>
        <w:tc>
          <w:tcPr>
            <w:tcW w:w="898" w:type="pct"/>
            <w:gridSpan w:val="3"/>
            <w:vMerge/>
          </w:tcPr>
          <w:p w:rsidR="00446AC0" w:rsidRPr="00273D10" w:rsidRDefault="00446AC0" w:rsidP="009C3CBA">
            <w:pPr>
              <w:widowControl w:val="0"/>
              <w:autoSpaceDE w:val="0"/>
              <w:autoSpaceDN w:val="0"/>
              <w:adjustRightInd w:val="0"/>
              <w:jc w:val="center"/>
              <w:rPr>
                <w:rFonts w:ascii="Times New Roman" w:hAnsi="Times New Roman"/>
                <w:b/>
                <w:color w:val="7030A0"/>
                <w:sz w:val="24"/>
                <w:szCs w:val="24"/>
              </w:rPr>
            </w:pPr>
          </w:p>
        </w:tc>
        <w:tc>
          <w:tcPr>
            <w:tcW w:w="939" w:type="pct"/>
            <w:gridSpan w:val="3"/>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10 и менее</w:t>
            </w:r>
          </w:p>
        </w:tc>
      </w:tr>
      <w:tr w:rsidR="00446AC0" w:rsidRPr="00273D10" w:rsidTr="009C3CBA">
        <w:trPr>
          <w:trHeight w:val="440"/>
        </w:trPr>
        <w:tc>
          <w:tcPr>
            <w:tcW w:w="5000" w:type="pct"/>
            <w:gridSpan w:val="9"/>
            <w:vAlign w:val="center"/>
          </w:tcPr>
          <w:p w:rsidR="00446AC0" w:rsidRPr="00273D10" w:rsidRDefault="00446AC0" w:rsidP="009C3CBA">
            <w:pPr>
              <w:widowControl w:val="0"/>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 xml:space="preserve">Экономист </w:t>
            </w:r>
            <w:r w:rsidRPr="00273D10">
              <w:rPr>
                <w:rFonts w:ascii="Times New Roman" w:hAnsi="Times New Roman"/>
                <w:b/>
                <w:color w:val="FF0000"/>
                <w:sz w:val="24"/>
                <w:szCs w:val="24"/>
                <w:lang w:val="en-US"/>
              </w:rPr>
              <w:t>I</w:t>
            </w:r>
            <w:r w:rsidRPr="00273D10">
              <w:rPr>
                <w:rFonts w:ascii="Times New Roman" w:hAnsi="Times New Roman"/>
                <w:b/>
                <w:color w:val="FF0000"/>
                <w:sz w:val="24"/>
                <w:szCs w:val="24"/>
              </w:rPr>
              <w:t xml:space="preserve"> категории</w:t>
            </w:r>
          </w:p>
        </w:tc>
      </w:tr>
      <w:tr w:rsidR="00446AC0" w:rsidRPr="00273D10" w:rsidTr="009C3CBA">
        <w:trPr>
          <w:trHeight w:val="1254"/>
        </w:trPr>
        <w:tc>
          <w:tcPr>
            <w:tcW w:w="1436" w:type="pct"/>
            <w:vMerge w:val="restart"/>
            <w:vAlign w:val="center"/>
          </w:tcPr>
          <w:p w:rsidR="00446AC0" w:rsidRPr="00273D10" w:rsidRDefault="00446AC0" w:rsidP="009C3CBA">
            <w:pPr>
              <w:widowControl w:val="0"/>
              <w:autoSpaceDE w:val="0"/>
              <w:autoSpaceDN w:val="0"/>
              <w:adjustRightInd w:val="0"/>
              <w:rPr>
                <w:rFonts w:ascii="Times New Roman" w:hAnsi="Times New Roman"/>
                <w:color w:val="000000"/>
                <w:sz w:val="24"/>
                <w:szCs w:val="24"/>
              </w:rPr>
            </w:pPr>
            <w:r w:rsidRPr="00273D10">
              <w:rPr>
                <w:rFonts w:ascii="Times New Roman" w:hAnsi="Times New Roman"/>
                <w:color w:val="000000"/>
                <w:sz w:val="24"/>
                <w:szCs w:val="24"/>
              </w:rPr>
              <w:t xml:space="preserve">Обеспечение высокого качества работы при ведении бюджетной, бухгалтерской, </w:t>
            </w:r>
            <w:r w:rsidRPr="00273D10">
              <w:rPr>
                <w:rFonts w:ascii="Times New Roman" w:hAnsi="Times New Roman"/>
                <w:color w:val="000000"/>
                <w:sz w:val="24"/>
                <w:szCs w:val="24"/>
              </w:rPr>
              <w:lastRenderedPageBreak/>
              <w:t>экономической документации, отчетности</w:t>
            </w:r>
          </w:p>
        </w:tc>
        <w:tc>
          <w:tcPr>
            <w:tcW w:w="1728" w:type="pct"/>
            <w:gridSpan w:val="2"/>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lastRenderedPageBreak/>
              <w:t>Отсутствие  замечания (зафиксированные документально) по итогам работы за отчетный период</w:t>
            </w:r>
          </w:p>
        </w:tc>
        <w:tc>
          <w:tcPr>
            <w:tcW w:w="898" w:type="pct"/>
            <w:gridSpan w:val="3"/>
            <w:vMerge w:val="restart"/>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3 квалификационный уровень</w:t>
            </w:r>
          </w:p>
        </w:tc>
        <w:tc>
          <w:tcPr>
            <w:tcW w:w="939" w:type="pct"/>
            <w:gridSpan w:val="3"/>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109-40</w:t>
            </w:r>
          </w:p>
        </w:tc>
      </w:tr>
      <w:tr w:rsidR="00446AC0" w:rsidRPr="00273D10" w:rsidTr="009C3CBA">
        <w:trPr>
          <w:trHeight w:val="1419"/>
        </w:trPr>
        <w:tc>
          <w:tcPr>
            <w:tcW w:w="1436" w:type="pct"/>
            <w:vMerge/>
          </w:tcPr>
          <w:p w:rsidR="00446AC0" w:rsidRPr="00273D10" w:rsidRDefault="00446AC0" w:rsidP="009C3CBA">
            <w:pPr>
              <w:widowControl w:val="0"/>
              <w:autoSpaceDE w:val="0"/>
              <w:autoSpaceDN w:val="0"/>
              <w:adjustRightInd w:val="0"/>
              <w:jc w:val="both"/>
              <w:rPr>
                <w:rFonts w:ascii="Times New Roman" w:hAnsi="Times New Roman"/>
                <w:b/>
                <w:color w:val="7030A0"/>
                <w:sz w:val="24"/>
                <w:szCs w:val="24"/>
              </w:rPr>
            </w:pPr>
          </w:p>
        </w:tc>
        <w:tc>
          <w:tcPr>
            <w:tcW w:w="1728" w:type="pct"/>
            <w:gridSpan w:val="2"/>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единичных замечаний (не свыше 3) (зафиксированные документально) по итогам работы за отчетный период</w:t>
            </w:r>
          </w:p>
        </w:tc>
        <w:tc>
          <w:tcPr>
            <w:tcW w:w="898" w:type="pct"/>
            <w:gridSpan w:val="3"/>
            <w:vMerge/>
          </w:tcPr>
          <w:p w:rsidR="00446AC0" w:rsidRPr="00273D10" w:rsidRDefault="00446AC0" w:rsidP="009C3CBA">
            <w:pPr>
              <w:widowControl w:val="0"/>
              <w:autoSpaceDE w:val="0"/>
              <w:autoSpaceDN w:val="0"/>
              <w:adjustRightInd w:val="0"/>
              <w:jc w:val="center"/>
              <w:rPr>
                <w:rFonts w:ascii="Times New Roman" w:hAnsi="Times New Roman"/>
                <w:b/>
                <w:color w:val="7030A0"/>
                <w:sz w:val="24"/>
                <w:szCs w:val="24"/>
              </w:rPr>
            </w:pPr>
          </w:p>
        </w:tc>
        <w:tc>
          <w:tcPr>
            <w:tcW w:w="939" w:type="pct"/>
            <w:gridSpan w:val="3"/>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39-11</w:t>
            </w:r>
          </w:p>
        </w:tc>
      </w:tr>
      <w:tr w:rsidR="00446AC0" w:rsidRPr="00273D10" w:rsidTr="009C3CBA">
        <w:trPr>
          <w:trHeight w:val="889"/>
        </w:trPr>
        <w:tc>
          <w:tcPr>
            <w:tcW w:w="1436" w:type="pct"/>
            <w:vMerge/>
          </w:tcPr>
          <w:p w:rsidR="00446AC0" w:rsidRPr="00273D10" w:rsidRDefault="00446AC0" w:rsidP="009C3CBA">
            <w:pPr>
              <w:widowControl w:val="0"/>
              <w:autoSpaceDE w:val="0"/>
              <w:autoSpaceDN w:val="0"/>
              <w:adjustRightInd w:val="0"/>
              <w:jc w:val="both"/>
              <w:rPr>
                <w:rFonts w:ascii="Times New Roman" w:hAnsi="Times New Roman"/>
                <w:b/>
                <w:color w:val="7030A0"/>
                <w:sz w:val="24"/>
                <w:szCs w:val="24"/>
              </w:rPr>
            </w:pPr>
          </w:p>
        </w:tc>
        <w:tc>
          <w:tcPr>
            <w:tcW w:w="1728" w:type="pct"/>
            <w:gridSpan w:val="2"/>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замечаний (свыше 3) (зафиксированные документально) по итогам работы за отчетный период</w:t>
            </w:r>
          </w:p>
        </w:tc>
        <w:tc>
          <w:tcPr>
            <w:tcW w:w="898" w:type="pct"/>
            <w:gridSpan w:val="3"/>
            <w:vMerge/>
          </w:tcPr>
          <w:p w:rsidR="00446AC0" w:rsidRPr="00273D10" w:rsidRDefault="00446AC0" w:rsidP="009C3CBA">
            <w:pPr>
              <w:widowControl w:val="0"/>
              <w:autoSpaceDE w:val="0"/>
              <w:autoSpaceDN w:val="0"/>
              <w:adjustRightInd w:val="0"/>
              <w:jc w:val="center"/>
              <w:rPr>
                <w:rFonts w:ascii="Times New Roman" w:hAnsi="Times New Roman"/>
                <w:b/>
                <w:color w:val="7030A0"/>
                <w:sz w:val="24"/>
                <w:szCs w:val="24"/>
              </w:rPr>
            </w:pPr>
          </w:p>
        </w:tc>
        <w:tc>
          <w:tcPr>
            <w:tcW w:w="939" w:type="pct"/>
            <w:gridSpan w:val="3"/>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10 и менее</w:t>
            </w:r>
          </w:p>
        </w:tc>
      </w:tr>
      <w:tr w:rsidR="00446AC0" w:rsidRPr="00273D10" w:rsidTr="009C3CBA">
        <w:trPr>
          <w:trHeight w:val="460"/>
        </w:trPr>
        <w:tc>
          <w:tcPr>
            <w:tcW w:w="5000" w:type="pct"/>
            <w:gridSpan w:val="9"/>
            <w:vAlign w:val="center"/>
          </w:tcPr>
          <w:p w:rsidR="00446AC0" w:rsidRPr="00273D10" w:rsidRDefault="00446AC0" w:rsidP="009C3CBA">
            <w:pPr>
              <w:widowControl w:val="0"/>
              <w:autoSpaceDE w:val="0"/>
              <w:autoSpaceDN w:val="0"/>
              <w:adjustRightInd w:val="0"/>
              <w:jc w:val="center"/>
              <w:rPr>
                <w:rFonts w:ascii="Times New Roman" w:hAnsi="Times New Roman"/>
                <w:color w:val="FF0000"/>
                <w:sz w:val="24"/>
                <w:szCs w:val="24"/>
              </w:rPr>
            </w:pPr>
            <w:r w:rsidRPr="00273D10">
              <w:rPr>
                <w:rFonts w:ascii="Times New Roman" w:hAnsi="Times New Roman"/>
                <w:b/>
                <w:color w:val="FF0000"/>
                <w:sz w:val="24"/>
                <w:szCs w:val="24"/>
              </w:rPr>
              <w:t xml:space="preserve">Юрисконсульт </w:t>
            </w:r>
            <w:r w:rsidRPr="00273D10">
              <w:rPr>
                <w:rFonts w:ascii="Times New Roman" w:hAnsi="Times New Roman"/>
                <w:b/>
                <w:color w:val="FF0000"/>
                <w:sz w:val="24"/>
                <w:szCs w:val="24"/>
                <w:lang w:val="en-US"/>
              </w:rPr>
              <w:t>I</w:t>
            </w:r>
            <w:r w:rsidRPr="00273D10">
              <w:rPr>
                <w:rFonts w:ascii="Times New Roman" w:hAnsi="Times New Roman"/>
                <w:b/>
                <w:color w:val="FF0000"/>
                <w:sz w:val="24"/>
                <w:szCs w:val="24"/>
              </w:rPr>
              <w:t xml:space="preserve"> категории</w:t>
            </w:r>
          </w:p>
        </w:tc>
      </w:tr>
      <w:tr w:rsidR="00446AC0" w:rsidRPr="00273D10" w:rsidTr="009C3CBA">
        <w:trPr>
          <w:trHeight w:val="1245"/>
        </w:trPr>
        <w:tc>
          <w:tcPr>
            <w:tcW w:w="1436" w:type="pct"/>
            <w:vMerge w:val="restart"/>
            <w:vAlign w:val="center"/>
          </w:tcPr>
          <w:p w:rsidR="00446AC0" w:rsidRPr="00273D10" w:rsidRDefault="00446AC0" w:rsidP="009C3CBA">
            <w:pPr>
              <w:rPr>
                <w:rFonts w:ascii="Times New Roman" w:hAnsi="Times New Roman"/>
                <w:sz w:val="24"/>
                <w:szCs w:val="24"/>
              </w:rPr>
            </w:pPr>
            <w:r w:rsidRPr="00273D10">
              <w:rPr>
                <w:rFonts w:ascii="Times New Roman" w:hAnsi="Times New Roman"/>
                <w:sz w:val="24"/>
                <w:szCs w:val="24"/>
              </w:rPr>
              <w:t>Обеспечение качества выполняемых работ в части подготовки и отработки договоров и прочих локальных правовых актов и документов</w:t>
            </w:r>
          </w:p>
        </w:tc>
        <w:tc>
          <w:tcPr>
            <w:tcW w:w="1728" w:type="pct"/>
            <w:gridSpan w:val="2"/>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Отсутствие (судебных споров, предписаний, замечаний, обоснованных претензий (жалоб), зафиксированных документально по итогам работы за  отчетный период</w:t>
            </w:r>
          </w:p>
        </w:tc>
        <w:tc>
          <w:tcPr>
            <w:tcW w:w="898" w:type="pct"/>
            <w:gridSpan w:val="3"/>
            <w:vMerge w:val="restart"/>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3 квалификационный уровень</w:t>
            </w:r>
          </w:p>
        </w:tc>
        <w:tc>
          <w:tcPr>
            <w:tcW w:w="939" w:type="pct"/>
            <w:gridSpan w:val="3"/>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109-40</w:t>
            </w:r>
          </w:p>
        </w:tc>
      </w:tr>
      <w:tr w:rsidR="00446AC0" w:rsidRPr="00273D10" w:rsidTr="009C3CBA">
        <w:trPr>
          <w:trHeight w:val="1244"/>
        </w:trPr>
        <w:tc>
          <w:tcPr>
            <w:tcW w:w="1436" w:type="pct"/>
            <w:vMerge/>
            <w:vAlign w:val="center"/>
          </w:tcPr>
          <w:p w:rsidR="00446AC0" w:rsidRPr="00273D10" w:rsidRDefault="00446AC0" w:rsidP="009C3CBA">
            <w:pPr>
              <w:widowControl w:val="0"/>
              <w:autoSpaceDE w:val="0"/>
              <w:autoSpaceDN w:val="0"/>
              <w:adjustRightInd w:val="0"/>
              <w:jc w:val="center"/>
              <w:rPr>
                <w:rFonts w:ascii="Times New Roman" w:hAnsi="Times New Roman"/>
                <w:b/>
                <w:color w:val="7030A0"/>
                <w:sz w:val="24"/>
                <w:szCs w:val="24"/>
              </w:rPr>
            </w:pPr>
          </w:p>
        </w:tc>
        <w:tc>
          <w:tcPr>
            <w:tcW w:w="1728" w:type="pct"/>
            <w:gridSpan w:val="2"/>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единичных (до 3) (судебных споров, предписаний, замечаний, обоснованных претензий (жалоб), зафиксированных документально по итогам работы за  отчетный период</w:t>
            </w:r>
          </w:p>
        </w:tc>
        <w:tc>
          <w:tcPr>
            <w:tcW w:w="898" w:type="pct"/>
            <w:gridSpan w:val="3"/>
            <w:vMerge/>
          </w:tcPr>
          <w:p w:rsidR="00446AC0" w:rsidRPr="00273D10" w:rsidRDefault="00446AC0" w:rsidP="009C3CBA">
            <w:pPr>
              <w:widowControl w:val="0"/>
              <w:autoSpaceDE w:val="0"/>
              <w:autoSpaceDN w:val="0"/>
              <w:adjustRightInd w:val="0"/>
              <w:jc w:val="center"/>
              <w:rPr>
                <w:rFonts w:ascii="Times New Roman" w:hAnsi="Times New Roman"/>
                <w:b/>
                <w:color w:val="7030A0"/>
                <w:sz w:val="24"/>
                <w:szCs w:val="24"/>
              </w:rPr>
            </w:pPr>
          </w:p>
        </w:tc>
        <w:tc>
          <w:tcPr>
            <w:tcW w:w="939" w:type="pct"/>
            <w:gridSpan w:val="3"/>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39-11</w:t>
            </w:r>
          </w:p>
        </w:tc>
      </w:tr>
      <w:tr w:rsidR="00446AC0" w:rsidRPr="00273D10" w:rsidTr="009C3CBA">
        <w:trPr>
          <w:trHeight w:val="889"/>
        </w:trPr>
        <w:tc>
          <w:tcPr>
            <w:tcW w:w="1436" w:type="pct"/>
            <w:vMerge/>
            <w:vAlign w:val="center"/>
          </w:tcPr>
          <w:p w:rsidR="00446AC0" w:rsidRPr="00273D10" w:rsidRDefault="00446AC0" w:rsidP="009C3CBA">
            <w:pPr>
              <w:widowControl w:val="0"/>
              <w:autoSpaceDE w:val="0"/>
              <w:autoSpaceDN w:val="0"/>
              <w:adjustRightInd w:val="0"/>
              <w:jc w:val="center"/>
              <w:rPr>
                <w:rFonts w:ascii="Times New Roman" w:hAnsi="Times New Roman"/>
                <w:b/>
                <w:color w:val="7030A0"/>
                <w:sz w:val="24"/>
                <w:szCs w:val="24"/>
              </w:rPr>
            </w:pPr>
          </w:p>
        </w:tc>
        <w:tc>
          <w:tcPr>
            <w:tcW w:w="1728" w:type="pct"/>
            <w:gridSpan w:val="2"/>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(свыше 3) (судебных споров, предписаний, замечаний, обоснованных претензий (жалоб), зафиксированных документально по итогам работы за  отчетный период</w:t>
            </w:r>
          </w:p>
        </w:tc>
        <w:tc>
          <w:tcPr>
            <w:tcW w:w="898" w:type="pct"/>
            <w:gridSpan w:val="3"/>
            <w:vMerge/>
          </w:tcPr>
          <w:p w:rsidR="00446AC0" w:rsidRPr="00273D10" w:rsidRDefault="00446AC0" w:rsidP="009C3CBA">
            <w:pPr>
              <w:widowControl w:val="0"/>
              <w:autoSpaceDE w:val="0"/>
              <w:autoSpaceDN w:val="0"/>
              <w:adjustRightInd w:val="0"/>
              <w:jc w:val="center"/>
              <w:rPr>
                <w:rFonts w:ascii="Times New Roman" w:hAnsi="Times New Roman"/>
                <w:b/>
                <w:color w:val="7030A0"/>
                <w:sz w:val="24"/>
                <w:szCs w:val="24"/>
              </w:rPr>
            </w:pPr>
          </w:p>
        </w:tc>
        <w:tc>
          <w:tcPr>
            <w:tcW w:w="939" w:type="pct"/>
            <w:gridSpan w:val="3"/>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10 и менее</w:t>
            </w:r>
          </w:p>
        </w:tc>
      </w:tr>
      <w:tr w:rsidR="00446AC0" w:rsidRPr="00273D10" w:rsidTr="009C3CBA">
        <w:trPr>
          <w:trHeight w:val="492"/>
        </w:trPr>
        <w:tc>
          <w:tcPr>
            <w:tcW w:w="5000" w:type="pct"/>
            <w:gridSpan w:val="9"/>
            <w:vAlign w:val="center"/>
          </w:tcPr>
          <w:p w:rsidR="00446AC0" w:rsidRPr="00273D10" w:rsidRDefault="00446AC0" w:rsidP="009C3CBA">
            <w:pPr>
              <w:widowControl w:val="0"/>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 xml:space="preserve">Психолог </w:t>
            </w:r>
            <w:r w:rsidRPr="00273D10">
              <w:rPr>
                <w:rFonts w:ascii="Times New Roman" w:hAnsi="Times New Roman"/>
                <w:b/>
                <w:color w:val="FF0000"/>
                <w:sz w:val="24"/>
                <w:szCs w:val="24"/>
                <w:lang w:val="en-US"/>
              </w:rPr>
              <w:t>I</w:t>
            </w:r>
            <w:r w:rsidRPr="00273D10">
              <w:rPr>
                <w:rFonts w:ascii="Times New Roman" w:hAnsi="Times New Roman"/>
                <w:b/>
                <w:color w:val="FF0000"/>
                <w:sz w:val="24"/>
                <w:szCs w:val="24"/>
              </w:rPr>
              <w:t xml:space="preserve"> категории</w:t>
            </w:r>
          </w:p>
        </w:tc>
      </w:tr>
      <w:tr w:rsidR="00446AC0" w:rsidRPr="00273D10" w:rsidTr="009C3CBA">
        <w:trPr>
          <w:trHeight w:val="1035"/>
        </w:trPr>
        <w:tc>
          <w:tcPr>
            <w:tcW w:w="1436" w:type="pct"/>
            <w:vMerge w:val="restart"/>
            <w:vAlign w:val="center"/>
          </w:tcPr>
          <w:p w:rsidR="00446AC0" w:rsidRPr="00273D10" w:rsidRDefault="00446AC0" w:rsidP="009C3CBA">
            <w:pPr>
              <w:widowControl w:val="0"/>
              <w:autoSpaceDE w:val="0"/>
              <w:autoSpaceDN w:val="0"/>
              <w:adjustRightInd w:val="0"/>
              <w:rPr>
                <w:rFonts w:ascii="Times New Roman" w:hAnsi="Times New Roman"/>
                <w:color w:val="000000"/>
                <w:sz w:val="24"/>
                <w:szCs w:val="24"/>
              </w:rPr>
            </w:pPr>
            <w:r w:rsidRPr="00273D10">
              <w:rPr>
                <w:rFonts w:ascii="Times New Roman" w:hAnsi="Times New Roman"/>
                <w:color w:val="000000"/>
                <w:sz w:val="24"/>
                <w:szCs w:val="24"/>
              </w:rPr>
              <w:t xml:space="preserve">Соответствие оказанных государственных услуг стандартам качества государственных услуг; соответствие разработанных индивидуальных и групповых </w:t>
            </w:r>
            <w:r w:rsidRPr="00273D10">
              <w:rPr>
                <w:rFonts w:ascii="Times New Roman" w:hAnsi="Times New Roman"/>
                <w:color w:val="000000"/>
                <w:sz w:val="24"/>
                <w:szCs w:val="24"/>
              </w:rPr>
              <w:lastRenderedPageBreak/>
              <w:t>психологических программ</w:t>
            </w:r>
          </w:p>
        </w:tc>
        <w:tc>
          <w:tcPr>
            <w:tcW w:w="1748" w:type="pct"/>
            <w:gridSpan w:val="3"/>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lastRenderedPageBreak/>
              <w:t>Отсутствие обоснованных жалоб клиентов, замечаний руководства</w:t>
            </w:r>
          </w:p>
        </w:tc>
        <w:tc>
          <w:tcPr>
            <w:tcW w:w="878" w:type="pct"/>
            <w:gridSpan w:val="2"/>
            <w:vMerge w:val="restart"/>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3 квалификационный уровень</w:t>
            </w:r>
          </w:p>
        </w:tc>
        <w:tc>
          <w:tcPr>
            <w:tcW w:w="939" w:type="pct"/>
            <w:gridSpan w:val="3"/>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109-40</w:t>
            </w:r>
          </w:p>
        </w:tc>
      </w:tr>
      <w:tr w:rsidR="00446AC0" w:rsidRPr="00273D10" w:rsidTr="009C3CBA">
        <w:trPr>
          <w:trHeight w:val="1209"/>
        </w:trPr>
        <w:tc>
          <w:tcPr>
            <w:tcW w:w="1436" w:type="pct"/>
            <w:vMerge/>
          </w:tcPr>
          <w:p w:rsidR="00446AC0" w:rsidRPr="00273D10" w:rsidRDefault="00446AC0" w:rsidP="009C3CBA">
            <w:pPr>
              <w:widowControl w:val="0"/>
              <w:autoSpaceDE w:val="0"/>
              <w:autoSpaceDN w:val="0"/>
              <w:adjustRightInd w:val="0"/>
              <w:jc w:val="center"/>
              <w:rPr>
                <w:rFonts w:ascii="Times New Roman" w:hAnsi="Times New Roman"/>
                <w:b/>
                <w:color w:val="7030A0"/>
                <w:sz w:val="24"/>
                <w:szCs w:val="24"/>
              </w:rPr>
            </w:pPr>
          </w:p>
        </w:tc>
        <w:tc>
          <w:tcPr>
            <w:tcW w:w="1748" w:type="pct"/>
            <w:gridSpan w:val="3"/>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единичных (до1) обоснованных жалоб клиентов, замечаний руководства</w:t>
            </w:r>
          </w:p>
        </w:tc>
        <w:tc>
          <w:tcPr>
            <w:tcW w:w="878" w:type="pct"/>
            <w:gridSpan w:val="2"/>
            <w:vMerge/>
          </w:tcPr>
          <w:p w:rsidR="00446AC0" w:rsidRPr="00273D10" w:rsidRDefault="00446AC0" w:rsidP="009C3CBA">
            <w:pPr>
              <w:widowControl w:val="0"/>
              <w:autoSpaceDE w:val="0"/>
              <w:autoSpaceDN w:val="0"/>
              <w:adjustRightInd w:val="0"/>
              <w:jc w:val="center"/>
              <w:rPr>
                <w:rFonts w:ascii="Times New Roman" w:hAnsi="Times New Roman"/>
                <w:b/>
                <w:color w:val="7030A0"/>
                <w:sz w:val="24"/>
                <w:szCs w:val="24"/>
              </w:rPr>
            </w:pPr>
          </w:p>
        </w:tc>
        <w:tc>
          <w:tcPr>
            <w:tcW w:w="939" w:type="pct"/>
            <w:gridSpan w:val="3"/>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39-11</w:t>
            </w:r>
          </w:p>
        </w:tc>
      </w:tr>
      <w:tr w:rsidR="00446AC0" w:rsidRPr="00273D10" w:rsidTr="009C3CBA">
        <w:trPr>
          <w:trHeight w:val="889"/>
        </w:trPr>
        <w:tc>
          <w:tcPr>
            <w:tcW w:w="1436" w:type="pct"/>
            <w:vMerge/>
          </w:tcPr>
          <w:p w:rsidR="00446AC0" w:rsidRPr="00273D10" w:rsidRDefault="00446AC0" w:rsidP="009C3CBA">
            <w:pPr>
              <w:widowControl w:val="0"/>
              <w:autoSpaceDE w:val="0"/>
              <w:autoSpaceDN w:val="0"/>
              <w:adjustRightInd w:val="0"/>
              <w:jc w:val="center"/>
              <w:rPr>
                <w:rFonts w:ascii="Times New Roman" w:hAnsi="Times New Roman"/>
                <w:b/>
                <w:color w:val="7030A0"/>
                <w:sz w:val="24"/>
                <w:szCs w:val="24"/>
              </w:rPr>
            </w:pPr>
          </w:p>
        </w:tc>
        <w:tc>
          <w:tcPr>
            <w:tcW w:w="1748" w:type="pct"/>
            <w:gridSpan w:val="3"/>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(свыше 2) обоснованных жалоб клиентов, замечаний руководства</w:t>
            </w:r>
          </w:p>
        </w:tc>
        <w:tc>
          <w:tcPr>
            <w:tcW w:w="878" w:type="pct"/>
            <w:gridSpan w:val="2"/>
            <w:vMerge/>
          </w:tcPr>
          <w:p w:rsidR="00446AC0" w:rsidRPr="00273D10" w:rsidRDefault="00446AC0" w:rsidP="009C3CBA">
            <w:pPr>
              <w:widowControl w:val="0"/>
              <w:autoSpaceDE w:val="0"/>
              <w:autoSpaceDN w:val="0"/>
              <w:adjustRightInd w:val="0"/>
              <w:jc w:val="center"/>
              <w:rPr>
                <w:rFonts w:ascii="Times New Roman" w:hAnsi="Times New Roman"/>
                <w:b/>
                <w:color w:val="7030A0"/>
                <w:sz w:val="24"/>
                <w:szCs w:val="24"/>
              </w:rPr>
            </w:pPr>
          </w:p>
        </w:tc>
        <w:tc>
          <w:tcPr>
            <w:tcW w:w="939" w:type="pct"/>
            <w:gridSpan w:val="3"/>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10 и менее</w:t>
            </w:r>
          </w:p>
        </w:tc>
      </w:tr>
      <w:tr w:rsidR="00446AC0" w:rsidRPr="00273D10" w:rsidTr="009C3CBA">
        <w:trPr>
          <w:trHeight w:val="446"/>
        </w:trPr>
        <w:tc>
          <w:tcPr>
            <w:tcW w:w="5000" w:type="pct"/>
            <w:gridSpan w:val="9"/>
            <w:vAlign w:val="center"/>
          </w:tcPr>
          <w:p w:rsidR="00446AC0" w:rsidRPr="00273D10" w:rsidRDefault="00446AC0" w:rsidP="009C3CBA">
            <w:pPr>
              <w:widowControl w:val="0"/>
              <w:autoSpaceDE w:val="0"/>
              <w:autoSpaceDN w:val="0"/>
              <w:adjustRightInd w:val="0"/>
              <w:jc w:val="center"/>
              <w:rPr>
                <w:rFonts w:ascii="Times New Roman" w:hAnsi="Times New Roman"/>
                <w:b/>
                <w:color w:val="FF00FF"/>
                <w:sz w:val="24"/>
                <w:szCs w:val="24"/>
              </w:rPr>
            </w:pPr>
            <w:r w:rsidRPr="00273D10">
              <w:rPr>
                <w:rFonts w:ascii="Times New Roman" w:hAnsi="Times New Roman"/>
                <w:b/>
                <w:color w:val="FF00FF"/>
                <w:sz w:val="24"/>
                <w:szCs w:val="24"/>
              </w:rPr>
              <w:lastRenderedPageBreak/>
              <w:t>ПКГ «</w:t>
            </w:r>
            <w:r w:rsidRPr="00273D10">
              <w:rPr>
                <w:rFonts w:ascii="Times New Roman" w:hAnsi="Times New Roman"/>
                <w:color w:val="FF00FF"/>
                <w:sz w:val="24"/>
                <w:szCs w:val="24"/>
              </w:rPr>
              <w:t>О</w:t>
            </w:r>
            <w:r w:rsidRPr="00273D10">
              <w:rPr>
                <w:rFonts w:ascii="Times New Roman" w:hAnsi="Times New Roman"/>
                <w:b/>
                <w:color w:val="FF00FF"/>
                <w:sz w:val="24"/>
                <w:szCs w:val="24"/>
              </w:rPr>
              <w:t>бщеотраслевые профессии рабочих первого уровня»</w:t>
            </w:r>
          </w:p>
        </w:tc>
      </w:tr>
      <w:tr w:rsidR="00446AC0" w:rsidRPr="00273D10" w:rsidTr="009C3CBA">
        <w:trPr>
          <w:trHeight w:val="440"/>
        </w:trPr>
        <w:tc>
          <w:tcPr>
            <w:tcW w:w="5000" w:type="pct"/>
            <w:gridSpan w:val="9"/>
            <w:vAlign w:val="center"/>
          </w:tcPr>
          <w:p w:rsidR="00446AC0" w:rsidRPr="00273D10" w:rsidRDefault="00446AC0" w:rsidP="009C3CBA">
            <w:pPr>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Рабочий по комплексному обслуживанию и ремонту зданий</w:t>
            </w:r>
          </w:p>
        </w:tc>
      </w:tr>
      <w:tr w:rsidR="00446AC0" w:rsidRPr="00273D10" w:rsidTr="009C3CBA">
        <w:trPr>
          <w:trHeight w:val="1614"/>
        </w:trPr>
        <w:tc>
          <w:tcPr>
            <w:tcW w:w="1436" w:type="pct"/>
            <w:vMerge w:val="restart"/>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Обеспечение качества выполняемых работ в части сохранности технологического оборудования, хозяйственного инвентаря, своевременного выявления и устранения мелких неисправностей, соблюдения требований техники безопасности и охраны труда</w:t>
            </w:r>
          </w:p>
        </w:tc>
        <w:tc>
          <w:tcPr>
            <w:tcW w:w="1751" w:type="pct"/>
            <w:gridSpan w:val="4"/>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Отсутствие замечаний со стороны руководителей структурных подразделений, отсутствие случаев производственного травматизма по итогам работы за отчетный период</w:t>
            </w:r>
          </w:p>
        </w:tc>
        <w:tc>
          <w:tcPr>
            <w:tcW w:w="934" w:type="pct"/>
            <w:gridSpan w:val="3"/>
            <w:vMerge w:val="restart"/>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879" w:type="pct"/>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64-22</w:t>
            </w:r>
          </w:p>
        </w:tc>
      </w:tr>
      <w:tr w:rsidR="00446AC0" w:rsidRPr="00273D10" w:rsidTr="009C3CBA">
        <w:trPr>
          <w:trHeight w:val="1977"/>
        </w:trPr>
        <w:tc>
          <w:tcPr>
            <w:tcW w:w="1436" w:type="pct"/>
            <w:vMerge/>
          </w:tcPr>
          <w:p w:rsidR="00446AC0" w:rsidRPr="00273D10" w:rsidRDefault="00446AC0" w:rsidP="009C3CBA">
            <w:pPr>
              <w:autoSpaceDE w:val="0"/>
              <w:autoSpaceDN w:val="0"/>
              <w:adjustRightInd w:val="0"/>
              <w:rPr>
                <w:rFonts w:ascii="Times New Roman" w:hAnsi="Times New Roman"/>
                <w:sz w:val="24"/>
                <w:szCs w:val="24"/>
              </w:rPr>
            </w:pPr>
          </w:p>
        </w:tc>
        <w:tc>
          <w:tcPr>
            <w:tcW w:w="1751" w:type="pct"/>
            <w:gridSpan w:val="4"/>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единичных замечаний (не более (2-3) со стороны руководителей структурных подразделений, случаев производственного травматизма по итогам работы за отчетный период</w:t>
            </w:r>
          </w:p>
        </w:tc>
        <w:tc>
          <w:tcPr>
            <w:tcW w:w="934" w:type="pct"/>
            <w:gridSpan w:val="3"/>
            <w:vMerge/>
          </w:tcPr>
          <w:p w:rsidR="00446AC0" w:rsidRPr="00273D10" w:rsidRDefault="00446AC0" w:rsidP="009C3CBA">
            <w:pPr>
              <w:autoSpaceDE w:val="0"/>
              <w:autoSpaceDN w:val="0"/>
              <w:adjustRightInd w:val="0"/>
              <w:jc w:val="center"/>
              <w:rPr>
                <w:rFonts w:ascii="Times New Roman" w:hAnsi="Times New Roman"/>
                <w:sz w:val="24"/>
                <w:szCs w:val="24"/>
              </w:rPr>
            </w:pPr>
          </w:p>
        </w:tc>
        <w:tc>
          <w:tcPr>
            <w:tcW w:w="879" w:type="pct"/>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21-11</w:t>
            </w:r>
          </w:p>
        </w:tc>
      </w:tr>
      <w:tr w:rsidR="00446AC0" w:rsidRPr="00273D10" w:rsidTr="009C3CBA">
        <w:trPr>
          <w:trHeight w:val="912"/>
        </w:trPr>
        <w:tc>
          <w:tcPr>
            <w:tcW w:w="1436" w:type="pct"/>
            <w:vMerge/>
          </w:tcPr>
          <w:p w:rsidR="00446AC0" w:rsidRPr="00273D10" w:rsidRDefault="00446AC0" w:rsidP="009C3CBA">
            <w:pPr>
              <w:autoSpaceDE w:val="0"/>
              <w:autoSpaceDN w:val="0"/>
              <w:adjustRightInd w:val="0"/>
              <w:rPr>
                <w:rFonts w:ascii="Times New Roman" w:hAnsi="Times New Roman"/>
                <w:sz w:val="24"/>
                <w:szCs w:val="24"/>
              </w:rPr>
            </w:pPr>
          </w:p>
        </w:tc>
        <w:tc>
          <w:tcPr>
            <w:tcW w:w="1751" w:type="pct"/>
            <w:gridSpan w:val="4"/>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замечаний  (более 3) со стороны руководителей структурных подразделений, случаев производственного травматизма по итогам работы за отчетный период</w:t>
            </w:r>
          </w:p>
        </w:tc>
        <w:tc>
          <w:tcPr>
            <w:tcW w:w="934" w:type="pct"/>
            <w:gridSpan w:val="3"/>
            <w:vMerge/>
          </w:tcPr>
          <w:p w:rsidR="00446AC0" w:rsidRPr="00273D10" w:rsidRDefault="00446AC0" w:rsidP="009C3CBA">
            <w:pPr>
              <w:autoSpaceDE w:val="0"/>
              <w:autoSpaceDN w:val="0"/>
              <w:adjustRightInd w:val="0"/>
              <w:jc w:val="center"/>
              <w:rPr>
                <w:rFonts w:ascii="Times New Roman" w:hAnsi="Times New Roman"/>
                <w:sz w:val="24"/>
                <w:szCs w:val="24"/>
              </w:rPr>
            </w:pPr>
          </w:p>
        </w:tc>
        <w:tc>
          <w:tcPr>
            <w:tcW w:w="879" w:type="pct"/>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10 и менее</w:t>
            </w:r>
          </w:p>
        </w:tc>
      </w:tr>
      <w:tr w:rsidR="00446AC0" w:rsidRPr="00273D10" w:rsidTr="009C3CBA">
        <w:trPr>
          <w:trHeight w:val="481"/>
        </w:trPr>
        <w:tc>
          <w:tcPr>
            <w:tcW w:w="5000" w:type="pct"/>
            <w:gridSpan w:val="9"/>
            <w:vAlign w:val="center"/>
          </w:tcPr>
          <w:p w:rsidR="00446AC0" w:rsidRPr="00273D10" w:rsidRDefault="00446AC0" w:rsidP="009C3CBA">
            <w:pPr>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Уборщик территорий</w:t>
            </w:r>
          </w:p>
        </w:tc>
      </w:tr>
      <w:tr w:rsidR="00446AC0" w:rsidRPr="00273D10" w:rsidTr="009C3CBA">
        <w:trPr>
          <w:trHeight w:val="1207"/>
        </w:trPr>
        <w:tc>
          <w:tcPr>
            <w:tcW w:w="1436" w:type="pct"/>
            <w:vMerge w:val="restart"/>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Обеспечение качества выполняемых работ в части сохранности технологического оборудования, хозяйственного инвентаря, своевременного выявления и устранения мелких неисправностей, соблюдения требований техники безопасности и охраны труда</w:t>
            </w:r>
          </w:p>
        </w:tc>
        <w:tc>
          <w:tcPr>
            <w:tcW w:w="1751" w:type="pct"/>
            <w:gridSpan w:val="4"/>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Отсутствие замечаний со стороны руководителей структурных подразделений, отсутствие случаев производственного травматизма по итогам работы за отчетный период</w:t>
            </w:r>
          </w:p>
        </w:tc>
        <w:tc>
          <w:tcPr>
            <w:tcW w:w="934" w:type="pct"/>
            <w:gridSpan w:val="3"/>
            <w:vMerge w:val="restart"/>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879" w:type="pct"/>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64-22</w:t>
            </w:r>
          </w:p>
        </w:tc>
      </w:tr>
      <w:tr w:rsidR="00446AC0" w:rsidRPr="00273D10" w:rsidTr="009C3CBA">
        <w:trPr>
          <w:trHeight w:val="1830"/>
        </w:trPr>
        <w:tc>
          <w:tcPr>
            <w:tcW w:w="1436" w:type="pct"/>
            <w:vMerge/>
          </w:tcPr>
          <w:p w:rsidR="00446AC0" w:rsidRPr="00273D10" w:rsidRDefault="00446AC0" w:rsidP="009C3CBA">
            <w:pPr>
              <w:autoSpaceDE w:val="0"/>
              <w:autoSpaceDN w:val="0"/>
              <w:adjustRightInd w:val="0"/>
              <w:rPr>
                <w:rFonts w:ascii="Times New Roman" w:hAnsi="Times New Roman"/>
                <w:sz w:val="24"/>
                <w:szCs w:val="24"/>
              </w:rPr>
            </w:pPr>
          </w:p>
        </w:tc>
        <w:tc>
          <w:tcPr>
            <w:tcW w:w="1751" w:type="pct"/>
            <w:gridSpan w:val="4"/>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 xml:space="preserve">Наличие единичных замечаний (не более (2-3) со стороны руководителей структурных подразделений, случаев производственного травматизма по итогам </w:t>
            </w:r>
            <w:r w:rsidRPr="00273D10">
              <w:rPr>
                <w:rFonts w:ascii="Times New Roman" w:hAnsi="Times New Roman"/>
                <w:sz w:val="24"/>
                <w:szCs w:val="24"/>
              </w:rPr>
              <w:lastRenderedPageBreak/>
              <w:t>работы за отчетный период</w:t>
            </w:r>
          </w:p>
        </w:tc>
        <w:tc>
          <w:tcPr>
            <w:tcW w:w="934" w:type="pct"/>
            <w:gridSpan w:val="3"/>
            <w:vMerge/>
          </w:tcPr>
          <w:p w:rsidR="00446AC0" w:rsidRPr="00273D10" w:rsidRDefault="00446AC0" w:rsidP="009C3CBA">
            <w:pPr>
              <w:autoSpaceDE w:val="0"/>
              <w:autoSpaceDN w:val="0"/>
              <w:adjustRightInd w:val="0"/>
              <w:jc w:val="center"/>
              <w:rPr>
                <w:rFonts w:ascii="Times New Roman" w:hAnsi="Times New Roman"/>
                <w:sz w:val="24"/>
                <w:szCs w:val="24"/>
              </w:rPr>
            </w:pPr>
          </w:p>
        </w:tc>
        <w:tc>
          <w:tcPr>
            <w:tcW w:w="879" w:type="pct"/>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21-11</w:t>
            </w:r>
          </w:p>
        </w:tc>
      </w:tr>
      <w:tr w:rsidR="00446AC0" w:rsidRPr="00273D10" w:rsidTr="009C3CBA">
        <w:trPr>
          <w:trHeight w:val="1796"/>
        </w:trPr>
        <w:tc>
          <w:tcPr>
            <w:tcW w:w="1436" w:type="pct"/>
            <w:vMerge/>
          </w:tcPr>
          <w:p w:rsidR="00446AC0" w:rsidRPr="00273D10" w:rsidRDefault="00446AC0" w:rsidP="009C3CBA">
            <w:pPr>
              <w:autoSpaceDE w:val="0"/>
              <w:autoSpaceDN w:val="0"/>
              <w:adjustRightInd w:val="0"/>
              <w:rPr>
                <w:rFonts w:ascii="Times New Roman" w:hAnsi="Times New Roman"/>
                <w:sz w:val="24"/>
                <w:szCs w:val="24"/>
              </w:rPr>
            </w:pPr>
          </w:p>
        </w:tc>
        <w:tc>
          <w:tcPr>
            <w:tcW w:w="1751" w:type="pct"/>
            <w:gridSpan w:val="4"/>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замечаний  (более 3) со стороны руководителей структурных подразделений, случаев производственного травматизма по итогам работы за отчетный период</w:t>
            </w:r>
          </w:p>
        </w:tc>
        <w:tc>
          <w:tcPr>
            <w:tcW w:w="934" w:type="pct"/>
            <w:gridSpan w:val="3"/>
            <w:vMerge/>
          </w:tcPr>
          <w:p w:rsidR="00446AC0" w:rsidRPr="00273D10" w:rsidRDefault="00446AC0" w:rsidP="009C3CBA">
            <w:pPr>
              <w:autoSpaceDE w:val="0"/>
              <w:autoSpaceDN w:val="0"/>
              <w:adjustRightInd w:val="0"/>
              <w:jc w:val="center"/>
              <w:rPr>
                <w:rFonts w:ascii="Times New Roman" w:hAnsi="Times New Roman"/>
                <w:sz w:val="24"/>
                <w:szCs w:val="24"/>
              </w:rPr>
            </w:pPr>
          </w:p>
        </w:tc>
        <w:tc>
          <w:tcPr>
            <w:tcW w:w="879" w:type="pct"/>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10 и менее</w:t>
            </w:r>
          </w:p>
        </w:tc>
      </w:tr>
      <w:tr w:rsidR="00446AC0" w:rsidRPr="00273D10" w:rsidTr="009C3CBA">
        <w:trPr>
          <w:trHeight w:val="446"/>
        </w:trPr>
        <w:tc>
          <w:tcPr>
            <w:tcW w:w="5000" w:type="pct"/>
            <w:gridSpan w:val="9"/>
            <w:vAlign w:val="center"/>
          </w:tcPr>
          <w:p w:rsidR="00446AC0" w:rsidRPr="00273D10" w:rsidRDefault="00446AC0" w:rsidP="009C3CBA">
            <w:pPr>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Уборщик служебных помещений</w:t>
            </w:r>
          </w:p>
        </w:tc>
      </w:tr>
      <w:tr w:rsidR="00446AC0" w:rsidRPr="00273D10" w:rsidTr="009C3CBA">
        <w:trPr>
          <w:trHeight w:val="1622"/>
        </w:trPr>
        <w:tc>
          <w:tcPr>
            <w:tcW w:w="1436" w:type="pct"/>
            <w:vMerge w:val="restart"/>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Обеспечение качества выполняемых работ в части сохранности технологического оборудования, хозяйственного инвентаря, своевременного выявления и устранения мелких неисправностей, соблюдения требований техники безопасности и охраны труда</w:t>
            </w:r>
          </w:p>
        </w:tc>
        <w:tc>
          <w:tcPr>
            <w:tcW w:w="1751" w:type="pct"/>
            <w:gridSpan w:val="4"/>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Отсутствие замечаний со стороны руководителей структурных подразделений, отсутствие случаев производственного травматизма по итогам работы за отчетный период</w:t>
            </w:r>
          </w:p>
        </w:tc>
        <w:tc>
          <w:tcPr>
            <w:tcW w:w="934" w:type="pct"/>
            <w:gridSpan w:val="3"/>
            <w:vMerge w:val="restart"/>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879" w:type="pct"/>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64-22</w:t>
            </w:r>
          </w:p>
        </w:tc>
      </w:tr>
      <w:tr w:rsidR="00446AC0" w:rsidRPr="00273D10" w:rsidTr="009C3CBA">
        <w:trPr>
          <w:trHeight w:val="1606"/>
        </w:trPr>
        <w:tc>
          <w:tcPr>
            <w:tcW w:w="1436" w:type="pct"/>
            <w:vMerge/>
          </w:tcPr>
          <w:p w:rsidR="00446AC0" w:rsidRPr="00273D10" w:rsidRDefault="00446AC0" w:rsidP="009C3CBA">
            <w:pPr>
              <w:autoSpaceDE w:val="0"/>
              <w:autoSpaceDN w:val="0"/>
              <w:adjustRightInd w:val="0"/>
              <w:rPr>
                <w:rFonts w:ascii="Times New Roman" w:hAnsi="Times New Roman"/>
                <w:sz w:val="24"/>
                <w:szCs w:val="24"/>
              </w:rPr>
            </w:pPr>
          </w:p>
        </w:tc>
        <w:tc>
          <w:tcPr>
            <w:tcW w:w="1751" w:type="pct"/>
            <w:gridSpan w:val="4"/>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единичных замечаний (не более (2-3) со стороны руководителей структурных подразделений, случаев производственного травматизма по итогам работы за отчетный период</w:t>
            </w:r>
          </w:p>
        </w:tc>
        <w:tc>
          <w:tcPr>
            <w:tcW w:w="934" w:type="pct"/>
            <w:gridSpan w:val="3"/>
            <w:vMerge/>
          </w:tcPr>
          <w:p w:rsidR="00446AC0" w:rsidRPr="00273D10" w:rsidRDefault="00446AC0" w:rsidP="009C3CBA">
            <w:pPr>
              <w:autoSpaceDE w:val="0"/>
              <w:autoSpaceDN w:val="0"/>
              <w:adjustRightInd w:val="0"/>
              <w:jc w:val="center"/>
              <w:rPr>
                <w:rFonts w:ascii="Times New Roman" w:hAnsi="Times New Roman"/>
                <w:sz w:val="24"/>
                <w:szCs w:val="24"/>
              </w:rPr>
            </w:pPr>
          </w:p>
        </w:tc>
        <w:tc>
          <w:tcPr>
            <w:tcW w:w="879" w:type="pct"/>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21-11</w:t>
            </w:r>
          </w:p>
        </w:tc>
      </w:tr>
      <w:tr w:rsidR="00446AC0" w:rsidRPr="00273D10" w:rsidTr="009C3CBA">
        <w:trPr>
          <w:trHeight w:val="912"/>
        </w:trPr>
        <w:tc>
          <w:tcPr>
            <w:tcW w:w="1436" w:type="pct"/>
            <w:vMerge/>
          </w:tcPr>
          <w:p w:rsidR="00446AC0" w:rsidRPr="00273D10" w:rsidRDefault="00446AC0" w:rsidP="009C3CBA">
            <w:pPr>
              <w:autoSpaceDE w:val="0"/>
              <w:autoSpaceDN w:val="0"/>
              <w:adjustRightInd w:val="0"/>
              <w:rPr>
                <w:rFonts w:ascii="Times New Roman" w:hAnsi="Times New Roman"/>
                <w:sz w:val="24"/>
                <w:szCs w:val="24"/>
              </w:rPr>
            </w:pPr>
          </w:p>
        </w:tc>
        <w:tc>
          <w:tcPr>
            <w:tcW w:w="1751" w:type="pct"/>
            <w:gridSpan w:val="4"/>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замечаний  (более 3) со стороны руководителей структурных подразделений, случаев производственного травматизма по итогам работы за отчетный период</w:t>
            </w:r>
          </w:p>
        </w:tc>
        <w:tc>
          <w:tcPr>
            <w:tcW w:w="934" w:type="pct"/>
            <w:gridSpan w:val="3"/>
            <w:vMerge/>
          </w:tcPr>
          <w:p w:rsidR="00446AC0" w:rsidRPr="00273D10" w:rsidRDefault="00446AC0" w:rsidP="009C3CBA">
            <w:pPr>
              <w:autoSpaceDE w:val="0"/>
              <w:autoSpaceDN w:val="0"/>
              <w:adjustRightInd w:val="0"/>
              <w:jc w:val="center"/>
              <w:rPr>
                <w:rFonts w:ascii="Times New Roman" w:hAnsi="Times New Roman"/>
                <w:sz w:val="24"/>
                <w:szCs w:val="24"/>
              </w:rPr>
            </w:pPr>
          </w:p>
        </w:tc>
        <w:tc>
          <w:tcPr>
            <w:tcW w:w="879" w:type="pct"/>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10 и менее</w:t>
            </w:r>
          </w:p>
        </w:tc>
      </w:tr>
      <w:tr w:rsidR="00446AC0" w:rsidRPr="00273D10" w:rsidTr="009C3CBA">
        <w:trPr>
          <w:trHeight w:val="392"/>
        </w:trPr>
        <w:tc>
          <w:tcPr>
            <w:tcW w:w="5000" w:type="pct"/>
            <w:gridSpan w:val="9"/>
            <w:vAlign w:val="center"/>
          </w:tcPr>
          <w:p w:rsidR="00446AC0" w:rsidRPr="00273D10" w:rsidRDefault="00446AC0" w:rsidP="009C3CBA">
            <w:pPr>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Кладовщик</w:t>
            </w:r>
          </w:p>
        </w:tc>
      </w:tr>
      <w:tr w:rsidR="00446AC0" w:rsidRPr="00273D10" w:rsidTr="009C3CBA">
        <w:trPr>
          <w:trHeight w:val="1254"/>
        </w:trPr>
        <w:tc>
          <w:tcPr>
            <w:tcW w:w="1436" w:type="pct"/>
            <w:vMerge w:val="restart"/>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 xml:space="preserve">Обеспечение качества выполняемых работ в части сохранности технологического оборудования, хозяйственного инвентаря, </w:t>
            </w:r>
            <w:r w:rsidRPr="00273D10">
              <w:rPr>
                <w:rFonts w:ascii="Times New Roman" w:hAnsi="Times New Roman"/>
                <w:sz w:val="24"/>
                <w:szCs w:val="24"/>
              </w:rPr>
              <w:lastRenderedPageBreak/>
              <w:t>своевременного выявления и устранения мелких неисправностей, соблюдения требований техники безопасности и охраны труда</w:t>
            </w:r>
          </w:p>
        </w:tc>
        <w:tc>
          <w:tcPr>
            <w:tcW w:w="1751" w:type="pct"/>
            <w:gridSpan w:val="4"/>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lastRenderedPageBreak/>
              <w:t>Отсутствие замечаний со стороны руководителей структурных подразделений, отсутствие случаев производственного травматизма по итогам работы за отчетный период</w:t>
            </w:r>
          </w:p>
        </w:tc>
        <w:tc>
          <w:tcPr>
            <w:tcW w:w="930" w:type="pct"/>
            <w:gridSpan w:val="2"/>
            <w:vMerge w:val="restart"/>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883" w:type="pct"/>
            <w:gridSpan w:val="2"/>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64-22</w:t>
            </w:r>
          </w:p>
        </w:tc>
      </w:tr>
      <w:tr w:rsidR="00446AC0" w:rsidRPr="00273D10" w:rsidTr="009C3CBA">
        <w:trPr>
          <w:trHeight w:val="1239"/>
        </w:trPr>
        <w:tc>
          <w:tcPr>
            <w:tcW w:w="1436" w:type="pct"/>
            <w:vMerge/>
          </w:tcPr>
          <w:p w:rsidR="00446AC0" w:rsidRPr="00273D10" w:rsidRDefault="00446AC0" w:rsidP="009C3CBA">
            <w:pPr>
              <w:autoSpaceDE w:val="0"/>
              <w:autoSpaceDN w:val="0"/>
              <w:adjustRightInd w:val="0"/>
              <w:rPr>
                <w:rFonts w:ascii="Times New Roman" w:hAnsi="Times New Roman"/>
                <w:sz w:val="24"/>
                <w:szCs w:val="24"/>
              </w:rPr>
            </w:pPr>
          </w:p>
        </w:tc>
        <w:tc>
          <w:tcPr>
            <w:tcW w:w="1751" w:type="pct"/>
            <w:gridSpan w:val="4"/>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единичных замечаний (не более (2-3) со стороны руководителей структурных подразделений, случаев производственного травматизма по итогам работы за отчетный период</w:t>
            </w:r>
          </w:p>
        </w:tc>
        <w:tc>
          <w:tcPr>
            <w:tcW w:w="930" w:type="pct"/>
            <w:gridSpan w:val="2"/>
            <w:vMerge/>
          </w:tcPr>
          <w:p w:rsidR="00446AC0" w:rsidRPr="00273D10" w:rsidRDefault="00446AC0" w:rsidP="009C3CBA">
            <w:pPr>
              <w:autoSpaceDE w:val="0"/>
              <w:autoSpaceDN w:val="0"/>
              <w:adjustRightInd w:val="0"/>
              <w:jc w:val="center"/>
              <w:rPr>
                <w:rFonts w:ascii="Times New Roman" w:hAnsi="Times New Roman"/>
                <w:sz w:val="24"/>
                <w:szCs w:val="24"/>
              </w:rPr>
            </w:pPr>
          </w:p>
        </w:tc>
        <w:tc>
          <w:tcPr>
            <w:tcW w:w="883" w:type="pct"/>
            <w:gridSpan w:val="2"/>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21-11</w:t>
            </w:r>
          </w:p>
        </w:tc>
      </w:tr>
      <w:tr w:rsidR="00446AC0" w:rsidRPr="00273D10" w:rsidTr="009C3CBA">
        <w:trPr>
          <w:trHeight w:val="356"/>
        </w:trPr>
        <w:tc>
          <w:tcPr>
            <w:tcW w:w="1436" w:type="pct"/>
            <w:vMerge/>
          </w:tcPr>
          <w:p w:rsidR="00446AC0" w:rsidRPr="00273D10" w:rsidRDefault="00446AC0" w:rsidP="009C3CBA">
            <w:pPr>
              <w:autoSpaceDE w:val="0"/>
              <w:autoSpaceDN w:val="0"/>
              <w:adjustRightInd w:val="0"/>
              <w:rPr>
                <w:rFonts w:ascii="Times New Roman" w:hAnsi="Times New Roman"/>
                <w:sz w:val="24"/>
                <w:szCs w:val="24"/>
              </w:rPr>
            </w:pPr>
          </w:p>
        </w:tc>
        <w:tc>
          <w:tcPr>
            <w:tcW w:w="1751" w:type="pct"/>
            <w:gridSpan w:val="4"/>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замечаний  (более 3) со стороны руководителей структурных подразделений, случаев производственного травматизма по итогам работы за отчетный период</w:t>
            </w:r>
          </w:p>
        </w:tc>
        <w:tc>
          <w:tcPr>
            <w:tcW w:w="930" w:type="pct"/>
            <w:gridSpan w:val="2"/>
            <w:vMerge/>
          </w:tcPr>
          <w:p w:rsidR="00446AC0" w:rsidRPr="00273D10" w:rsidRDefault="00446AC0" w:rsidP="009C3CBA">
            <w:pPr>
              <w:autoSpaceDE w:val="0"/>
              <w:autoSpaceDN w:val="0"/>
              <w:adjustRightInd w:val="0"/>
              <w:jc w:val="center"/>
              <w:rPr>
                <w:rFonts w:ascii="Times New Roman" w:hAnsi="Times New Roman"/>
                <w:sz w:val="24"/>
                <w:szCs w:val="24"/>
              </w:rPr>
            </w:pPr>
          </w:p>
        </w:tc>
        <w:tc>
          <w:tcPr>
            <w:tcW w:w="883" w:type="pct"/>
            <w:gridSpan w:val="2"/>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10 и менее</w:t>
            </w:r>
          </w:p>
        </w:tc>
      </w:tr>
      <w:tr w:rsidR="00446AC0" w:rsidRPr="00273D10" w:rsidTr="009C3CBA">
        <w:trPr>
          <w:trHeight w:val="531"/>
        </w:trPr>
        <w:tc>
          <w:tcPr>
            <w:tcW w:w="5000" w:type="pct"/>
            <w:gridSpan w:val="9"/>
            <w:vAlign w:val="center"/>
          </w:tcPr>
          <w:p w:rsidR="00446AC0" w:rsidRPr="00273D10" w:rsidRDefault="00446AC0" w:rsidP="009C3CBA">
            <w:pPr>
              <w:autoSpaceDE w:val="0"/>
              <w:autoSpaceDN w:val="0"/>
              <w:adjustRightInd w:val="0"/>
              <w:jc w:val="center"/>
              <w:rPr>
                <w:rFonts w:ascii="Times New Roman" w:hAnsi="Times New Roman"/>
                <w:b/>
                <w:color w:val="FF00FF"/>
                <w:sz w:val="24"/>
                <w:szCs w:val="24"/>
              </w:rPr>
            </w:pPr>
            <w:r w:rsidRPr="00273D10">
              <w:rPr>
                <w:rFonts w:ascii="Times New Roman" w:hAnsi="Times New Roman"/>
                <w:b/>
                <w:color w:val="FF00FF"/>
                <w:sz w:val="24"/>
                <w:szCs w:val="24"/>
              </w:rPr>
              <w:t>ПКГ «Общеотраслевых профессий рабочих второго уровня»</w:t>
            </w:r>
          </w:p>
        </w:tc>
      </w:tr>
      <w:tr w:rsidR="00446AC0" w:rsidRPr="00273D10" w:rsidTr="009C3CBA">
        <w:trPr>
          <w:trHeight w:val="524"/>
        </w:trPr>
        <w:tc>
          <w:tcPr>
            <w:tcW w:w="5000" w:type="pct"/>
            <w:gridSpan w:val="9"/>
            <w:vAlign w:val="center"/>
          </w:tcPr>
          <w:p w:rsidR="00446AC0" w:rsidRPr="00273D10" w:rsidRDefault="00446AC0" w:rsidP="009C3CBA">
            <w:pPr>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Буфетчик</w:t>
            </w:r>
          </w:p>
        </w:tc>
      </w:tr>
      <w:tr w:rsidR="00446AC0" w:rsidRPr="00273D10" w:rsidTr="009C3CBA">
        <w:trPr>
          <w:trHeight w:val="759"/>
        </w:trPr>
        <w:tc>
          <w:tcPr>
            <w:tcW w:w="1436" w:type="pct"/>
            <w:vMerge w:val="restart"/>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Обеспечение качества выполняемых работ в части технологического оборудования,  соблюдения требований техники безопасности и охраны труда. Обеспечение надлежащего санитарного состояния помещений буфета, рабочей тары (посуды)</w:t>
            </w:r>
          </w:p>
        </w:tc>
        <w:tc>
          <w:tcPr>
            <w:tcW w:w="1751" w:type="pct"/>
            <w:gridSpan w:val="4"/>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Отсутствие замечаний со стороны руководителей структурных подразделений, отсутствие случаев производственного травматизма по итогам работы за отчетный период</w:t>
            </w:r>
          </w:p>
        </w:tc>
        <w:tc>
          <w:tcPr>
            <w:tcW w:w="930" w:type="pct"/>
            <w:gridSpan w:val="2"/>
            <w:vMerge w:val="restart"/>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883" w:type="pct"/>
            <w:gridSpan w:val="2"/>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74-30</w:t>
            </w:r>
          </w:p>
        </w:tc>
      </w:tr>
      <w:tr w:rsidR="00446AC0" w:rsidRPr="00273D10" w:rsidTr="009C3CBA">
        <w:trPr>
          <w:trHeight w:val="1069"/>
        </w:trPr>
        <w:tc>
          <w:tcPr>
            <w:tcW w:w="1436" w:type="pct"/>
            <w:vMerge/>
          </w:tcPr>
          <w:p w:rsidR="00446AC0" w:rsidRPr="00273D10" w:rsidRDefault="00446AC0" w:rsidP="009C3CBA">
            <w:pPr>
              <w:autoSpaceDE w:val="0"/>
              <w:autoSpaceDN w:val="0"/>
              <w:adjustRightInd w:val="0"/>
              <w:rPr>
                <w:rFonts w:ascii="Times New Roman" w:hAnsi="Times New Roman"/>
                <w:sz w:val="24"/>
                <w:szCs w:val="24"/>
              </w:rPr>
            </w:pPr>
          </w:p>
        </w:tc>
        <w:tc>
          <w:tcPr>
            <w:tcW w:w="1751" w:type="pct"/>
            <w:gridSpan w:val="4"/>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единичных (не более 2-3) замечаний со стороны руководителей структурных подразделений, случаев производственного травматизма по итогам работы за отчетный период</w:t>
            </w:r>
          </w:p>
        </w:tc>
        <w:tc>
          <w:tcPr>
            <w:tcW w:w="930" w:type="pct"/>
            <w:gridSpan w:val="2"/>
            <w:vMerge/>
          </w:tcPr>
          <w:p w:rsidR="00446AC0" w:rsidRPr="00273D10" w:rsidRDefault="00446AC0" w:rsidP="009C3CBA">
            <w:pPr>
              <w:autoSpaceDE w:val="0"/>
              <w:autoSpaceDN w:val="0"/>
              <w:adjustRightInd w:val="0"/>
              <w:jc w:val="center"/>
              <w:rPr>
                <w:rFonts w:ascii="Times New Roman" w:hAnsi="Times New Roman"/>
                <w:sz w:val="24"/>
                <w:szCs w:val="24"/>
              </w:rPr>
            </w:pPr>
          </w:p>
        </w:tc>
        <w:tc>
          <w:tcPr>
            <w:tcW w:w="883" w:type="pct"/>
            <w:gridSpan w:val="2"/>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29-11</w:t>
            </w:r>
          </w:p>
        </w:tc>
      </w:tr>
      <w:tr w:rsidR="00446AC0" w:rsidRPr="00273D10" w:rsidTr="009C3CBA">
        <w:trPr>
          <w:trHeight w:val="1097"/>
        </w:trPr>
        <w:tc>
          <w:tcPr>
            <w:tcW w:w="1436" w:type="pct"/>
            <w:vMerge/>
          </w:tcPr>
          <w:p w:rsidR="00446AC0" w:rsidRPr="00273D10" w:rsidRDefault="00446AC0" w:rsidP="009C3CBA">
            <w:pPr>
              <w:autoSpaceDE w:val="0"/>
              <w:autoSpaceDN w:val="0"/>
              <w:adjustRightInd w:val="0"/>
              <w:rPr>
                <w:rFonts w:ascii="Times New Roman" w:hAnsi="Times New Roman"/>
                <w:sz w:val="24"/>
                <w:szCs w:val="24"/>
              </w:rPr>
            </w:pPr>
          </w:p>
        </w:tc>
        <w:tc>
          <w:tcPr>
            <w:tcW w:w="1751" w:type="pct"/>
            <w:gridSpan w:val="4"/>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замечаний (более 3) со стороны руководителей структурных подразделений, случаев производственного травматизма по итогам работы за отчетный период</w:t>
            </w:r>
          </w:p>
        </w:tc>
        <w:tc>
          <w:tcPr>
            <w:tcW w:w="930" w:type="pct"/>
            <w:gridSpan w:val="2"/>
            <w:vMerge/>
          </w:tcPr>
          <w:p w:rsidR="00446AC0" w:rsidRPr="00273D10" w:rsidRDefault="00446AC0" w:rsidP="009C3CBA">
            <w:pPr>
              <w:autoSpaceDE w:val="0"/>
              <w:autoSpaceDN w:val="0"/>
              <w:adjustRightInd w:val="0"/>
              <w:jc w:val="center"/>
              <w:rPr>
                <w:rFonts w:ascii="Times New Roman" w:hAnsi="Times New Roman"/>
                <w:sz w:val="24"/>
                <w:szCs w:val="24"/>
              </w:rPr>
            </w:pPr>
          </w:p>
        </w:tc>
        <w:tc>
          <w:tcPr>
            <w:tcW w:w="883" w:type="pct"/>
            <w:gridSpan w:val="2"/>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10 и менее</w:t>
            </w:r>
          </w:p>
        </w:tc>
      </w:tr>
      <w:tr w:rsidR="00446AC0" w:rsidRPr="00273D10" w:rsidTr="009C3CBA">
        <w:trPr>
          <w:trHeight w:val="510"/>
        </w:trPr>
        <w:tc>
          <w:tcPr>
            <w:tcW w:w="5000" w:type="pct"/>
            <w:gridSpan w:val="9"/>
            <w:vAlign w:val="center"/>
          </w:tcPr>
          <w:p w:rsidR="00446AC0" w:rsidRPr="00273D10" w:rsidRDefault="00446AC0" w:rsidP="009C3CBA">
            <w:pPr>
              <w:autoSpaceDE w:val="0"/>
              <w:autoSpaceDN w:val="0"/>
              <w:adjustRightInd w:val="0"/>
              <w:jc w:val="center"/>
              <w:rPr>
                <w:rFonts w:ascii="Times New Roman" w:hAnsi="Times New Roman"/>
                <w:color w:val="FF0000"/>
                <w:sz w:val="24"/>
                <w:szCs w:val="24"/>
              </w:rPr>
            </w:pPr>
            <w:r w:rsidRPr="00273D10">
              <w:rPr>
                <w:rFonts w:ascii="Times New Roman" w:hAnsi="Times New Roman"/>
                <w:b/>
                <w:color w:val="FF0000"/>
                <w:sz w:val="24"/>
                <w:szCs w:val="24"/>
              </w:rPr>
              <w:t>Водитель автомобиля</w:t>
            </w:r>
          </w:p>
        </w:tc>
      </w:tr>
      <w:tr w:rsidR="00446AC0" w:rsidRPr="00273D10" w:rsidTr="009C3CBA">
        <w:trPr>
          <w:trHeight w:val="912"/>
        </w:trPr>
        <w:tc>
          <w:tcPr>
            <w:tcW w:w="1436" w:type="pct"/>
            <w:vMerge w:val="restart"/>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 xml:space="preserve">Обеспечение качества выполняемых работ в части сохранности закрепленного </w:t>
            </w:r>
            <w:r w:rsidRPr="00273D10">
              <w:rPr>
                <w:rFonts w:ascii="Times New Roman" w:hAnsi="Times New Roman"/>
                <w:sz w:val="24"/>
                <w:szCs w:val="24"/>
              </w:rPr>
              <w:lastRenderedPageBreak/>
              <w:t>транспорта, в том числе автомобильного (легкового, грузового), соблюдение требований техники безопасности и охраны труда</w:t>
            </w:r>
          </w:p>
        </w:tc>
        <w:tc>
          <w:tcPr>
            <w:tcW w:w="1751" w:type="pct"/>
            <w:gridSpan w:val="4"/>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lastRenderedPageBreak/>
              <w:t xml:space="preserve">Отсутствие замечаний со стороны руководителей структурных подразделений, отсутствие случаев </w:t>
            </w:r>
            <w:r w:rsidRPr="00273D10">
              <w:rPr>
                <w:rFonts w:ascii="Times New Roman" w:hAnsi="Times New Roman"/>
                <w:sz w:val="24"/>
                <w:szCs w:val="24"/>
              </w:rPr>
              <w:lastRenderedPageBreak/>
              <w:t>производственного травматизма по итогам работы за отчетный период</w:t>
            </w:r>
          </w:p>
        </w:tc>
        <w:tc>
          <w:tcPr>
            <w:tcW w:w="930" w:type="pct"/>
            <w:gridSpan w:val="2"/>
            <w:vMerge w:val="restart"/>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lastRenderedPageBreak/>
              <w:t>1 квалификационный уровень</w:t>
            </w:r>
          </w:p>
        </w:tc>
        <w:tc>
          <w:tcPr>
            <w:tcW w:w="883" w:type="pct"/>
            <w:gridSpan w:val="2"/>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74-30</w:t>
            </w:r>
          </w:p>
        </w:tc>
      </w:tr>
      <w:tr w:rsidR="00446AC0" w:rsidRPr="00273D10" w:rsidTr="009C3CBA">
        <w:trPr>
          <w:trHeight w:val="999"/>
        </w:trPr>
        <w:tc>
          <w:tcPr>
            <w:tcW w:w="1436" w:type="pct"/>
            <w:vMerge/>
          </w:tcPr>
          <w:p w:rsidR="00446AC0" w:rsidRPr="00273D10" w:rsidRDefault="00446AC0" w:rsidP="009C3CBA">
            <w:pPr>
              <w:autoSpaceDE w:val="0"/>
              <w:autoSpaceDN w:val="0"/>
              <w:adjustRightInd w:val="0"/>
              <w:rPr>
                <w:rFonts w:ascii="Times New Roman" w:hAnsi="Times New Roman"/>
                <w:sz w:val="24"/>
                <w:szCs w:val="24"/>
              </w:rPr>
            </w:pPr>
          </w:p>
        </w:tc>
        <w:tc>
          <w:tcPr>
            <w:tcW w:w="1751" w:type="pct"/>
            <w:gridSpan w:val="4"/>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единичных (не более 2-3) замечаний со стороны руководителей структурных подразделений, случаев производственного травматизма по итогам работы за отчетный период</w:t>
            </w:r>
          </w:p>
        </w:tc>
        <w:tc>
          <w:tcPr>
            <w:tcW w:w="930" w:type="pct"/>
            <w:gridSpan w:val="2"/>
            <w:vMerge/>
          </w:tcPr>
          <w:p w:rsidR="00446AC0" w:rsidRPr="00273D10" w:rsidRDefault="00446AC0" w:rsidP="009C3CBA">
            <w:pPr>
              <w:autoSpaceDE w:val="0"/>
              <w:autoSpaceDN w:val="0"/>
              <w:adjustRightInd w:val="0"/>
              <w:jc w:val="center"/>
              <w:rPr>
                <w:rFonts w:ascii="Times New Roman" w:hAnsi="Times New Roman"/>
                <w:sz w:val="24"/>
                <w:szCs w:val="24"/>
              </w:rPr>
            </w:pPr>
          </w:p>
        </w:tc>
        <w:tc>
          <w:tcPr>
            <w:tcW w:w="883" w:type="pct"/>
            <w:gridSpan w:val="2"/>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29-11</w:t>
            </w:r>
          </w:p>
        </w:tc>
      </w:tr>
      <w:tr w:rsidR="00446AC0" w:rsidRPr="00273D10" w:rsidTr="009C3CBA">
        <w:trPr>
          <w:trHeight w:val="1137"/>
        </w:trPr>
        <w:tc>
          <w:tcPr>
            <w:tcW w:w="1436" w:type="pct"/>
            <w:vMerge/>
          </w:tcPr>
          <w:p w:rsidR="00446AC0" w:rsidRPr="00273D10" w:rsidRDefault="00446AC0" w:rsidP="009C3CBA">
            <w:pPr>
              <w:autoSpaceDE w:val="0"/>
              <w:autoSpaceDN w:val="0"/>
              <w:adjustRightInd w:val="0"/>
              <w:rPr>
                <w:rFonts w:ascii="Times New Roman" w:hAnsi="Times New Roman"/>
                <w:sz w:val="24"/>
                <w:szCs w:val="24"/>
              </w:rPr>
            </w:pPr>
          </w:p>
        </w:tc>
        <w:tc>
          <w:tcPr>
            <w:tcW w:w="1751" w:type="pct"/>
            <w:gridSpan w:val="4"/>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замечаний (более 3) со стороны руководителей структурных подразделений, случаев производственного травматизма по итогам работы за отчетный период</w:t>
            </w:r>
          </w:p>
        </w:tc>
        <w:tc>
          <w:tcPr>
            <w:tcW w:w="930" w:type="pct"/>
            <w:gridSpan w:val="2"/>
            <w:vMerge/>
          </w:tcPr>
          <w:p w:rsidR="00446AC0" w:rsidRPr="00273D10" w:rsidRDefault="00446AC0" w:rsidP="009C3CBA">
            <w:pPr>
              <w:autoSpaceDE w:val="0"/>
              <w:autoSpaceDN w:val="0"/>
              <w:adjustRightInd w:val="0"/>
              <w:jc w:val="center"/>
              <w:rPr>
                <w:rFonts w:ascii="Times New Roman" w:hAnsi="Times New Roman"/>
                <w:sz w:val="24"/>
                <w:szCs w:val="24"/>
              </w:rPr>
            </w:pPr>
          </w:p>
        </w:tc>
        <w:tc>
          <w:tcPr>
            <w:tcW w:w="883" w:type="pct"/>
            <w:gridSpan w:val="2"/>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10 и менее</w:t>
            </w:r>
          </w:p>
        </w:tc>
      </w:tr>
      <w:tr w:rsidR="00446AC0" w:rsidRPr="00273D10" w:rsidTr="009C3CBA">
        <w:trPr>
          <w:trHeight w:val="520"/>
        </w:trPr>
        <w:tc>
          <w:tcPr>
            <w:tcW w:w="5000" w:type="pct"/>
            <w:gridSpan w:val="9"/>
            <w:vAlign w:val="center"/>
          </w:tcPr>
          <w:p w:rsidR="00446AC0" w:rsidRPr="00273D10" w:rsidRDefault="00446AC0" w:rsidP="009C3CBA">
            <w:pPr>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Слесарь-сантехник</w:t>
            </w:r>
          </w:p>
        </w:tc>
      </w:tr>
      <w:tr w:rsidR="00446AC0" w:rsidRPr="00273D10" w:rsidTr="009C3CBA">
        <w:trPr>
          <w:trHeight w:val="968"/>
        </w:trPr>
        <w:tc>
          <w:tcPr>
            <w:tcW w:w="1436" w:type="pct"/>
            <w:vMerge w:val="restart"/>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Обеспечение качества выполняемых работ в части технологического оборудования,  соблюдения требований техники безопасности и охраны труда</w:t>
            </w:r>
          </w:p>
        </w:tc>
        <w:tc>
          <w:tcPr>
            <w:tcW w:w="1751" w:type="pct"/>
            <w:gridSpan w:val="4"/>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Отсутствие замечаний со стороны руководителей структурных подразделений, отсутствие случаев производственного травматизма по итогам работы за отчетный период</w:t>
            </w:r>
          </w:p>
        </w:tc>
        <w:tc>
          <w:tcPr>
            <w:tcW w:w="930" w:type="pct"/>
            <w:gridSpan w:val="2"/>
            <w:vMerge w:val="restart"/>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2 квалификационный уровень</w:t>
            </w:r>
          </w:p>
        </w:tc>
        <w:tc>
          <w:tcPr>
            <w:tcW w:w="883" w:type="pct"/>
            <w:gridSpan w:val="2"/>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90-30</w:t>
            </w:r>
          </w:p>
        </w:tc>
      </w:tr>
      <w:tr w:rsidR="00446AC0" w:rsidRPr="00273D10" w:rsidTr="009C3CBA">
        <w:trPr>
          <w:trHeight w:val="536"/>
        </w:trPr>
        <w:tc>
          <w:tcPr>
            <w:tcW w:w="1436" w:type="pct"/>
            <w:vMerge/>
          </w:tcPr>
          <w:p w:rsidR="00446AC0" w:rsidRPr="00273D10" w:rsidRDefault="00446AC0" w:rsidP="009C3CBA">
            <w:pPr>
              <w:autoSpaceDE w:val="0"/>
              <w:autoSpaceDN w:val="0"/>
              <w:adjustRightInd w:val="0"/>
              <w:rPr>
                <w:rFonts w:ascii="Times New Roman" w:hAnsi="Times New Roman"/>
                <w:sz w:val="24"/>
                <w:szCs w:val="24"/>
              </w:rPr>
            </w:pPr>
          </w:p>
        </w:tc>
        <w:tc>
          <w:tcPr>
            <w:tcW w:w="1751" w:type="pct"/>
            <w:gridSpan w:val="4"/>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единичных (не более 2-3) замечаний со стороны руководителей структурных подразделений, случаев производственного травматизма по итогам работы за отчетный период</w:t>
            </w:r>
          </w:p>
        </w:tc>
        <w:tc>
          <w:tcPr>
            <w:tcW w:w="930" w:type="pct"/>
            <w:gridSpan w:val="2"/>
            <w:vMerge/>
          </w:tcPr>
          <w:p w:rsidR="00446AC0" w:rsidRPr="00273D10" w:rsidRDefault="00446AC0" w:rsidP="009C3CBA">
            <w:pPr>
              <w:autoSpaceDE w:val="0"/>
              <w:autoSpaceDN w:val="0"/>
              <w:adjustRightInd w:val="0"/>
              <w:jc w:val="center"/>
              <w:rPr>
                <w:rFonts w:ascii="Times New Roman" w:hAnsi="Times New Roman"/>
                <w:sz w:val="24"/>
                <w:szCs w:val="24"/>
              </w:rPr>
            </w:pPr>
          </w:p>
        </w:tc>
        <w:tc>
          <w:tcPr>
            <w:tcW w:w="883" w:type="pct"/>
            <w:gridSpan w:val="2"/>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29-11</w:t>
            </w:r>
          </w:p>
        </w:tc>
      </w:tr>
      <w:tr w:rsidR="00446AC0" w:rsidRPr="00273D10" w:rsidTr="009C3CBA">
        <w:trPr>
          <w:trHeight w:val="352"/>
        </w:trPr>
        <w:tc>
          <w:tcPr>
            <w:tcW w:w="1436" w:type="pct"/>
            <w:vMerge/>
          </w:tcPr>
          <w:p w:rsidR="00446AC0" w:rsidRPr="00273D10" w:rsidRDefault="00446AC0" w:rsidP="009C3CBA">
            <w:pPr>
              <w:autoSpaceDE w:val="0"/>
              <w:autoSpaceDN w:val="0"/>
              <w:adjustRightInd w:val="0"/>
              <w:rPr>
                <w:rFonts w:ascii="Times New Roman" w:hAnsi="Times New Roman"/>
                <w:sz w:val="24"/>
                <w:szCs w:val="24"/>
              </w:rPr>
            </w:pPr>
          </w:p>
        </w:tc>
        <w:tc>
          <w:tcPr>
            <w:tcW w:w="1751" w:type="pct"/>
            <w:gridSpan w:val="4"/>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замечаний (более 3) со стороны руководителей структурных подразделений, случаев производственного травматизма по итогам работы за отчетный период</w:t>
            </w:r>
          </w:p>
        </w:tc>
        <w:tc>
          <w:tcPr>
            <w:tcW w:w="930" w:type="pct"/>
            <w:gridSpan w:val="2"/>
            <w:vMerge/>
          </w:tcPr>
          <w:p w:rsidR="00446AC0" w:rsidRPr="00273D10" w:rsidRDefault="00446AC0" w:rsidP="009C3CBA">
            <w:pPr>
              <w:autoSpaceDE w:val="0"/>
              <w:autoSpaceDN w:val="0"/>
              <w:adjustRightInd w:val="0"/>
              <w:jc w:val="center"/>
              <w:rPr>
                <w:rFonts w:ascii="Times New Roman" w:hAnsi="Times New Roman"/>
                <w:sz w:val="24"/>
                <w:szCs w:val="24"/>
              </w:rPr>
            </w:pPr>
          </w:p>
        </w:tc>
        <w:tc>
          <w:tcPr>
            <w:tcW w:w="883" w:type="pct"/>
            <w:gridSpan w:val="2"/>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10 и менее</w:t>
            </w:r>
          </w:p>
        </w:tc>
      </w:tr>
      <w:tr w:rsidR="00446AC0" w:rsidRPr="00273D10" w:rsidTr="009C3CBA">
        <w:trPr>
          <w:trHeight w:val="506"/>
        </w:trPr>
        <w:tc>
          <w:tcPr>
            <w:tcW w:w="5000" w:type="pct"/>
            <w:gridSpan w:val="9"/>
            <w:vAlign w:val="center"/>
          </w:tcPr>
          <w:p w:rsidR="00446AC0" w:rsidRPr="00273D10" w:rsidRDefault="00446AC0" w:rsidP="009C3CBA">
            <w:pPr>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Электромонтер по ремонту и обслуживанию электрооборудования</w:t>
            </w:r>
          </w:p>
        </w:tc>
      </w:tr>
      <w:tr w:rsidR="00446AC0" w:rsidRPr="00273D10" w:rsidTr="009C3CBA">
        <w:trPr>
          <w:trHeight w:val="793"/>
        </w:trPr>
        <w:tc>
          <w:tcPr>
            <w:tcW w:w="1436" w:type="pct"/>
            <w:vMerge w:val="restart"/>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 xml:space="preserve">Обеспечение качества выполняемых работ в </w:t>
            </w:r>
            <w:r w:rsidRPr="00273D10">
              <w:rPr>
                <w:rFonts w:ascii="Times New Roman" w:hAnsi="Times New Roman"/>
                <w:sz w:val="24"/>
                <w:szCs w:val="24"/>
              </w:rPr>
              <w:lastRenderedPageBreak/>
              <w:t>части технологического оборудования,  соблюдения требований техники безопасности и охраны труда</w:t>
            </w:r>
          </w:p>
        </w:tc>
        <w:tc>
          <w:tcPr>
            <w:tcW w:w="1719" w:type="pct"/>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lastRenderedPageBreak/>
              <w:t xml:space="preserve">Отсутствие замечаний со стороны руководителей </w:t>
            </w:r>
            <w:r w:rsidRPr="00273D10">
              <w:rPr>
                <w:rFonts w:ascii="Times New Roman" w:hAnsi="Times New Roman"/>
                <w:sz w:val="24"/>
                <w:szCs w:val="24"/>
              </w:rPr>
              <w:lastRenderedPageBreak/>
              <w:t>структурных подразделений, отсутствие случаев производственного травматизма по итогам работы за отчетный период</w:t>
            </w:r>
          </w:p>
        </w:tc>
        <w:tc>
          <w:tcPr>
            <w:tcW w:w="907" w:type="pct"/>
            <w:gridSpan w:val="4"/>
            <w:vMerge w:val="restart"/>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lastRenderedPageBreak/>
              <w:t>2 квалификацио</w:t>
            </w:r>
            <w:r w:rsidRPr="00273D10">
              <w:rPr>
                <w:rFonts w:ascii="Times New Roman" w:hAnsi="Times New Roman"/>
                <w:sz w:val="24"/>
                <w:szCs w:val="24"/>
              </w:rPr>
              <w:lastRenderedPageBreak/>
              <w:t>нный уровень</w:t>
            </w:r>
          </w:p>
        </w:tc>
        <w:tc>
          <w:tcPr>
            <w:tcW w:w="939" w:type="pct"/>
            <w:gridSpan w:val="3"/>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sz w:val="24"/>
                <w:szCs w:val="24"/>
              </w:rPr>
              <w:lastRenderedPageBreak/>
              <w:t>90-30</w:t>
            </w:r>
          </w:p>
        </w:tc>
      </w:tr>
      <w:tr w:rsidR="00446AC0" w:rsidRPr="00273D10" w:rsidTr="009C3CBA">
        <w:trPr>
          <w:trHeight w:val="895"/>
        </w:trPr>
        <w:tc>
          <w:tcPr>
            <w:tcW w:w="1436" w:type="pct"/>
            <w:vMerge/>
          </w:tcPr>
          <w:p w:rsidR="00446AC0" w:rsidRPr="00273D10" w:rsidRDefault="00446AC0" w:rsidP="009C3CBA">
            <w:pPr>
              <w:autoSpaceDE w:val="0"/>
              <w:autoSpaceDN w:val="0"/>
              <w:adjustRightInd w:val="0"/>
              <w:rPr>
                <w:rFonts w:ascii="Times New Roman" w:hAnsi="Times New Roman"/>
                <w:sz w:val="24"/>
                <w:szCs w:val="24"/>
              </w:rPr>
            </w:pPr>
          </w:p>
        </w:tc>
        <w:tc>
          <w:tcPr>
            <w:tcW w:w="1719" w:type="pct"/>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единичных (не более 2-3) замечаний со стороны руководителей структурных подразделений, случаев производственного травматизма по итогам работы за отчетный период</w:t>
            </w:r>
          </w:p>
        </w:tc>
        <w:tc>
          <w:tcPr>
            <w:tcW w:w="907" w:type="pct"/>
            <w:gridSpan w:val="4"/>
            <w:vMerge/>
          </w:tcPr>
          <w:p w:rsidR="00446AC0" w:rsidRPr="00273D10" w:rsidRDefault="00446AC0" w:rsidP="009C3CBA">
            <w:pPr>
              <w:autoSpaceDE w:val="0"/>
              <w:autoSpaceDN w:val="0"/>
              <w:adjustRightInd w:val="0"/>
              <w:jc w:val="center"/>
              <w:rPr>
                <w:rFonts w:ascii="Times New Roman" w:hAnsi="Times New Roman"/>
                <w:sz w:val="24"/>
                <w:szCs w:val="24"/>
              </w:rPr>
            </w:pPr>
          </w:p>
        </w:tc>
        <w:tc>
          <w:tcPr>
            <w:tcW w:w="939" w:type="pct"/>
            <w:gridSpan w:val="3"/>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29-11</w:t>
            </w:r>
          </w:p>
        </w:tc>
      </w:tr>
      <w:tr w:rsidR="00446AC0" w:rsidRPr="00273D10" w:rsidTr="009C3CBA">
        <w:trPr>
          <w:trHeight w:val="576"/>
        </w:trPr>
        <w:tc>
          <w:tcPr>
            <w:tcW w:w="1436" w:type="pct"/>
            <w:vMerge/>
          </w:tcPr>
          <w:p w:rsidR="00446AC0" w:rsidRPr="00273D10" w:rsidRDefault="00446AC0" w:rsidP="009C3CBA">
            <w:pPr>
              <w:autoSpaceDE w:val="0"/>
              <w:autoSpaceDN w:val="0"/>
              <w:adjustRightInd w:val="0"/>
              <w:rPr>
                <w:rFonts w:ascii="Times New Roman" w:hAnsi="Times New Roman"/>
                <w:sz w:val="24"/>
                <w:szCs w:val="24"/>
              </w:rPr>
            </w:pPr>
          </w:p>
        </w:tc>
        <w:tc>
          <w:tcPr>
            <w:tcW w:w="1719" w:type="pct"/>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замечаний (более 3) со стороны руководителей структурных подразделений, случаев производственного травматизма по итогам работы за отчетный период</w:t>
            </w:r>
          </w:p>
        </w:tc>
        <w:tc>
          <w:tcPr>
            <w:tcW w:w="907" w:type="pct"/>
            <w:gridSpan w:val="4"/>
            <w:vMerge/>
          </w:tcPr>
          <w:p w:rsidR="00446AC0" w:rsidRPr="00273D10" w:rsidRDefault="00446AC0" w:rsidP="009C3CBA">
            <w:pPr>
              <w:autoSpaceDE w:val="0"/>
              <w:autoSpaceDN w:val="0"/>
              <w:adjustRightInd w:val="0"/>
              <w:jc w:val="center"/>
              <w:rPr>
                <w:rFonts w:ascii="Times New Roman" w:hAnsi="Times New Roman"/>
                <w:sz w:val="24"/>
                <w:szCs w:val="24"/>
              </w:rPr>
            </w:pPr>
          </w:p>
        </w:tc>
        <w:tc>
          <w:tcPr>
            <w:tcW w:w="939" w:type="pct"/>
            <w:gridSpan w:val="3"/>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10 и менее</w:t>
            </w:r>
          </w:p>
        </w:tc>
      </w:tr>
      <w:tr w:rsidR="00446AC0" w:rsidRPr="00273D10" w:rsidTr="009C3CBA">
        <w:trPr>
          <w:trHeight w:val="576"/>
        </w:trPr>
        <w:tc>
          <w:tcPr>
            <w:tcW w:w="5000" w:type="pct"/>
            <w:gridSpan w:val="9"/>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b/>
                <w:color w:val="FF0000"/>
                <w:sz w:val="24"/>
                <w:szCs w:val="24"/>
              </w:rPr>
              <w:t>Электромонтер по ремонту и обслуживанию электрооборудования (0,5 ставки)</w:t>
            </w:r>
          </w:p>
        </w:tc>
      </w:tr>
      <w:tr w:rsidR="00446AC0" w:rsidRPr="00273D10" w:rsidTr="009C3CBA">
        <w:trPr>
          <w:trHeight w:val="2151"/>
        </w:trPr>
        <w:tc>
          <w:tcPr>
            <w:tcW w:w="1436" w:type="pct"/>
            <w:vMerge w:val="restart"/>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Обеспечение качества выполняемых работ в части технологического оборудования,  соблюдения требований техники безопасности и охраны труда</w:t>
            </w:r>
          </w:p>
        </w:tc>
        <w:tc>
          <w:tcPr>
            <w:tcW w:w="1719" w:type="pct"/>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Отсутствие замечаний со стороны руководителей структурных подразделений, отсутствие случаев производственного травматизма по итогам работы за отчетный период</w:t>
            </w:r>
          </w:p>
        </w:tc>
        <w:tc>
          <w:tcPr>
            <w:tcW w:w="907" w:type="pct"/>
            <w:gridSpan w:val="4"/>
            <w:vMerge w:val="restart"/>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2 квалификационный уровень</w:t>
            </w:r>
          </w:p>
        </w:tc>
        <w:tc>
          <w:tcPr>
            <w:tcW w:w="939" w:type="pct"/>
            <w:gridSpan w:val="3"/>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45-15</w:t>
            </w:r>
          </w:p>
        </w:tc>
      </w:tr>
      <w:tr w:rsidR="00446AC0" w:rsidRPr="00273D10" w:rsidTr="009C3CBA">
        <w:trPr>
          <w:trHeight w:val="2127"/>
        </w:trPr>
        <w:tc>
          <w:tcPr>
            <w:tcW w:w="1436" w:type="pct"/>
            <w:vMerge/>
          </w:tcPr>
          <w:p w:rsidR="00446AC0" w:rsidRPr="00273D10" w:rsidRDefault="00446AC0" w:rsidP="009C3CBA">
            <w:pPr>
              <w:autoSpaceDE w:val="0"/>
              <w:autoSpaceDN w:val="0"/>
              <w:adjustRightInd w:val="0"/>
              <w:rPr>
                <w:rFonts w:ascii="Times New Roman" w:hAnsi="Times New Roman"/>
                <w:sz w:val="24"/>
                <w:szCs w:val="24"/>
              </w:rPr>
            </w:pPr>
          </w:p>
        </w:tc>
        <w:tc>
          <w:tcPr>
            <w:tcW w:w="1719" w:type="pct"/>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единичных (не более 2-3) замечаний со стороны руководителей структурных подразделений, случаев производственного травматизма по итогам работы за отчетный период</w:t>
            </w:r>
          </w:p>
        </w:tc>
        <w:tc>
          <w:tcPr>
            <w:tcW w:w="907" w:type="pct"/>
            <w:gridSpan w:val="4"/>
            <w:vMerge/>
          </w:tcPr>
          <w:p w:rsidR="00446AC0" w:rsidRPr="00273D10" w:rsidRDefault="00446AC0" w:rsidP="009C3CBA">
            <w:pPr>
              <w:autoSpaceDE w:val="0"/>
              <w:autoSpaceDN w:val="0"/>
              <w:adjustRightInd w:val="0"/>
              <w:jc w:val="center"/>
              <w:rPr>
                <w:rFonts w:ascii="Times New Roman" w:hAnsi="Times New Roman"/>
                <w:sz w:val="24"/>
                <w:szCs w:val="24"/>
              </w:rPr>
            </w:pPr>
          </w:p>
        </w:tc>
        <w:tc>
          <w:tcPr>
            <w:tcW w:w="939" w:type="pct"/>
            <w:gridSpan w:val="3"/>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14-6</w:t>
            </w:r>
          </w:p>
        </w:tc>
      </w:tr>
      <w:tr w:rsidR="00446AC0" w:rsidRPr="00273D10" w:rsidTr="009C3CBA">
        <w:trPr>
          <w:trHeight w:val="1800"/>
        </w:trPr>
        <w:tc>
          <w:tcPr>
            <w:tcW w:w="1436" w:type="pct"/>
            <w:vMerge/>
          </w:tcPr>
          <w:p w:rsidR="00446AC0" w:rsidRPr="00273D10" w:rsidRDefault="00446AC0" w:rsidP="009C3CBA">
            <w:pPr>
              <w:autoSpaceDE w:val="0"/>
              <w:autoSpaceDN w:val="0"/>
              <w:adjustRightInd w:val="0"/>
              <w:rPr>
                <w:rFonts w:ascii="Times New Roman" w:hAnsi="Times New Roman"/>
                <w:sz w:val="24"/>
                <w:szCs w:val="24"/>
              </w:rPr>
            </w:pPr>
          </w:p>
        </w:tc>
        <w:tc>
          <w:tcPr>
            <w:tcW w:w="1719" w:type="pct"/>
            <w:vAlign w:val="center"/>
          </w:tcPr>
          <w:p w:rsidR="00446AC0" w:rsidRPr="00273D10" w:rsidRDefault="00446AC0" w:rsidP="009C3CBA">
            <w:pPr>
              <w:autoSpaceDE w:val="0"/>
              <w:autoSpaceDN w:val="0"/>
              <w:adjustRightInd w:val="0"/>
              <w:rPr>
                <w:rFonts w:ascii="Times New Roman" w:hAnsi="Times New Roman"/>
                <w:sz w:val="24"/>
                <w:szCs w:val="24"/>
              </w:rPr>
            </w:pPr>
            <w:r w:rsidRPr="00273D10">
              <w:rPr>
                <w:rFonts w:ascii="Times New Roman" w:hAnsi="Times New Roman"/>
                <w:sz w:val="24"/>
                <w:szCs w:val="24"/>
              </w:rPr>
              <w:t>Наличие замечаний (более 3) со стороны руководителей структурных подразделений, случаев производственного травматизма по итогам работы за отчетный период</w:t>
            </w:r>
          </w:p>
        </w:tc>
        <w:tc>
          <w:tcPr>
            <w:tcW w:w="907" w:type="pct"/>
            <w:gridSpan w:val="4"/>
            <w:vMerge/>
          </w:tcPr>
          <w:p w:rsidR="00446AC0" w:rsidRPr="00273D10" w:rsidRDefault="00446AC0" w:rsidP="009C3CBA">
            <w:pPr>
              <w:autoSpaceDE w:val="0"/>
              <w:autoSpaceDN w:val="0"/>
              <w:adjustRightInd w:val="0"/>
              <w:jc w:val="center"/>
              <w:rPr>
                <w:rFonts w:ascii="Times New Roman" w:hAnsi="Times New Roman"/>
                <w:sz w:val="24"/>
                <w:szCs w:val="24"/>
              </w:rPr>
            </w:pPr>
          </w:p>
        </w:tc>
        <w:tc>
          <w:tcPr>
            <w:tcW w:w="939" w:type="pct"/>
            <w:gridSpan w:val="3"/>
            <w:vAlign w:val="center"/>
          </w:tcPr>
          <w:p w:rsidR="00446AC0" w:rsidRPr="00273D10" w:rsidRDefault="00446AC0" w:rsidP="009C3CBA">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5 и менее</w:t>
            </w:r>
          </w:p>
        </w:tc>
      </w:tr>
    </w:tbl>
    <w:p w:rsidR="00446AC0" w:rsidRPr="00273D10" w:rsidRDefault="00446AC0" w:rsidP="00446AC0">
      <w:pPr>
        <w:jc w:val="both"/>
        <w:rPr>
          <w:rFonts w:ascii="Times New Roman" w:hAnsi="Times New Roman"/>
          <w:color w:val="000000"/>
          <w:sz w:val="24"/>
          <w:szCs w:val="24"/>
        </w:rPr>
      </w:pPr>
      <w:r w:rsidRPr="00273D10">
        <w:rPr>
          <w:rFonts w:ascii="Times New Roman" w:hAnsi="Times New Roman"/>
          <w:color w:val="000000"/>
          <w:sz w:val="24"/>
          <w:szCs w:val="24"/>
        </w:rPr>
        <w:t xml:space="preserve">&lt;*&gt; Предельное количество баллов определяется в каждом учреждении на основе штатного расписания в соответствии с подпунктом 4.3.6. видов, условий, размеров и </w:t>
      </w:r>
      <w:r w:rsidRPr="00273D10">
        <w:rPr>
          <w:rFonts w:ascii="Times New Roman" w:hAnsi="Times New Roman"/>
          <w:color w:val="000000"/>
          <w:sz w:val="24"/>
          <w:szCs w:val="24"/>
        </w:rPr>
        <w:lastRenderedPageBreak/>
        <w:t>порядка выплат стимулирующего характера, в том числе критериев оценки результативности и качества труда работников краевых государственных учреждений, подведомственных министерству социальной политики Красноярского края;</w:t>
      </w:r>
    </w:p>
    <w:p w:rsidR="00446AC0" w:rsidRPr="00273D10" w:rsidRDefault="00446AC0" w:rsidP="00446AC0">
      <w:pPr>
        <w:jc w:val="both"/>
        <w:rPr>
          <w:rFonts w:ascii="Times New Roman" w:hAnsi="Times New Roman"/>
          <w:color w:val="000000"/>
          <w:sz w:val="24"/>
          <w:szCs w:val="24"/>
        </w:rPr>
      </w:pPr>
      <w:r w:rsidRPr="00273D10">
        <w:rPr>
          <w:rFonts w:ascii="Times New Roman" w:hAnsi="Times New Roman"/>
          <w:color w:val="000000"/>
          <w:sz w:val="24"/>
          <w:szCs w:val="24"/>
        </w:rPr>
        <w:t>&lt;**&gt; Оценки критериев и количество баллов устанавливаются учреждениями в положениях об оплате труда и стимулировании труда работников соответствующих учреждений.».</w:t>
      </w:r>
    </w:p>
    <w:p w:rsidR="00446AC0" w:rsidRPr="00273D10" w:rsidRDefault="00446AC0" w:rsidP="00446AC0">
      <w:pPr>
        <w:spacing w:line="360" w:lineRule="auto"/>
        <w:rPr>
          <w:rFonts w:ascii="Times New Roman" w:hAnsi="Times New Roman"/>
          <w:color w:val="000000"/>
          <w:sz w:val="24"/>
          <w:szCs w:val="24"/>
        </w:rPr>
      </w:pPr>
    </w:p>
    <w:tbl>
      <w:tblPr>
        <w:tblStyle w:val="af0"/>
        <w:tblW w:w="0" w:type="auto"/>
        <w:tblLook w:val="01E0" w:firstRow="1" w:lastRow="1" w:firstColumn="1" w:lastColumn="1" w:noHBand="0" w:noVBand="0"/>
      </w:tblPr>
      <w:tblGrid>
        <w:gridCol w:w="2748"/>
        <w:gridCol w:w="4799"/>
        <w:gridCol w:w="2023"/>
      </w:tblGrid>
      <w:tr w:rsidR="00446AC0" w:rsidRPr="00273D10" w:rsidTr="009C3CBA">
        <w:trPr>
          <w:trHeight w:val="1793"/>
        </w:trPr>
        <w:tc>
          <w:tcPr>
            <w:tcW w:w="2748" w:type="dxa"/>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Показатели</w:t>
            </w:r>
          </w:p>
        </w:tc>
        <w:tc>
          <w:tcPr>
            <w:tcW w:w="4800" w:type="dxa"/>
            <w:vAlign w:val="center"/>
          </w:tcPr>
          <w:p w:rsidR="00446AC0" w:rsidRPr="00273D10" w:rsidRDefault="00446AC0" w:rsidP="009C3CBA">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Интерпретация критерия оценки показателя</w:t>
            </w:r>
          </w:p>
        </w:tc>
        <w:tc>
          <w:tcPr>
            <w:tcW w:w="2023" w:type="dxa"/>
          </w:tcPr>
          <w:p w:rsidR="00446AC0" w:rsidRPr="00273D10" w:rsidRDefault="00446AC0" w:rsidP="009C3CBA">
            <w:pPr>
              <w:jc w:val="center"/>
              <w:rPr>
                <w:rFonts w:ascii="Times New Roman" w:hAnsi="Times New Roman"/>
                <w:sz w:val="24"/>
                <w:szCs w:val="24"/>
              </w:rPr>
            </w:pPr>
            <w:r w:rsidRPr="00273D10">
              <w:rPr>
                <w:rFonts w:ascii="Times New Roman" w:hAnsi="Times New Roman"/>
                <w:sz w:val="24"/>
                <w:szCs w:val="24"/>
              </w:rPr>
              <w:t xml:space="preserve">Предельное количество баллов для  установления  </w:t>
            </w:r>
            <w:r w:rsidRPr="00273D10">
              <w:rPr>
                <w:rFonts w:ascii="Times New Roman" w:hAnsi="Times New Roman"/>
                <w:sz w:val="24"/>
                <w:szCs w:val="24"/>
              </w:rPr>
              <w:br/>
              <w:t xml:space="preserve">выплат стимулирующего </w:t>
            </w:r>
            <w:r w:rsidRPr="00273D10">
              <w:rPr>
                <w:rFonts w:ascii="Times New Roman" w:hAnsi="Times New Roman"/>
                <w:sz w:val="24"/>
                <w:szCs w:val="24"/>
              </w:rPr>
              <w:br/>
              <w:t xml:space="preserve"> характера</w:t>
            </w:r>
          </w:p>
        </w:tc>
      </w:tr>
      <w:tr w:rsidR="00446AC0" w:rsidRPr="00273D10" w:rsidTr="009C3CBA">
        <w:trPr>
          <w:trHeight w:val="528"/>
        </w:trPr>
        <w:tc>
          <w:tcPr>
            <w:tcW w:w="9571" w:type="dxa"/>
            <w:gridSpan w:val="3"/>
            <w:vAlign w:val="center"/>
          </w:tcPr>
          <w:p w:rsidR="00446AC0" w:rsidRPr="00273D10" w:rsidRDefault="00446AC0" w:rsidP="009C3CBA">
            <w:pPr>
              <w:spacing w:line="360" w:lineRule="auto"/>
              <w:jc w:val="center"/>
              <w:rPr>
                <w:rFonts w:ascii="Times New Roman" w:hAnsi="Times New Roman"/>
                <w:b/>
                <w:color w:val="FF0000"/>
                <w:sz w:val="24"/>
                <w:szCs w:val="24"/>
              </w:rPr>
            </w:pPr>
            <w:r w:rsidRPr="00273D10">
              <w:rPr>
                <w:rFonts w:ascii="Times New Roman" w:hAnsi="Times New Roman"/>
                <w:b/>
                <w:color w:val="FF0000"/>
                <w:sz w:val="24"/>
                <w:szCs w:val="24"/>
              </w:rPr>
              <w:t>Дежурный по режиму дежурная часть</w:t>
            </w:r>
          </w:p>
        </w:tc>
      </w:tr>
      <w:tr w:rsidR="00446AC0" w:rsidRPr="00273D10" w:rsidTr="009C3CBA">
        <w:trPr>
          <w:trHeight w:val="1027"/>
        </w:trPr>
        <w:tc>
          <w:tcPr>
            <w:tcW w:w="2748" w:type="dxa"/>
            <w:vMerge w:val="restart"/>
            <w:vAlign w:val="center"/>
          </w:tcPr>
          <w:p w:rsidR="00446AC0" w:rsidRPr="00273D10" w:rsidRDefault="00446AC0" w:rsidP="009C3CBA">
            <w:pPr>
              <w:rPr>
                <w:rFonts w:ascii="Times New Roman" w:hAnsi="Times New Roman"/>
                <w:sz w:val="24"/>
                <w:szCs w:val="24"/>
              </w:rPr>
            </w:pPr>
            <w:r w:rsidRPr="00273D10">
              <w:rPr>
                <w:rFonts w:ascii="Times New Roman" w:hAnsi="Times New Roman"/>
                <w:sz w:val="24"/>
                <w:szCs w:val="24"/>
              </w:rPr>
              <w:t>Соответствие оказанных услуг стандартам качества государственных услуг, соблюдение принципов этики</w:t>
            </w:r>
          </w:p>
        </w:tc>
        <w:tc>
          <w:tcPr>
            <w:tcW w:w="4800" w:type="dxa"/>
            <w:vAlign w:val="center"/>
          </w:tcPr>
          <w:p w:rsidR="00446AC0" w:rsidRPr="00273D10" w:rsidRDefault="00446AC0" w:rsidP="009C3CBA">
            <w:pPr>
              <w:rPr>
                <w:rFonts w:ascii="Times New Roman" w:hAnsi="Times New Roman"/>
                <w:sz w:val="24"/>
                <w:szCs w:val="24"/>
              </w:rPr>
            </w:pPr>
            <w:r w:rsidRPr="00273D10">
              <w:rPr>
                <w:rFonts w:ascii="Times New Roman" w:hAnsi="Times New Roman"/>
                <w:sz w:val="24"/>
                <w:szCs w:val="24"/>
              </w:rPr>
              <w:t>Отсутствие обоснованных жалоб клиентов, устных замечаний</w:t>
            </w:r>
          </w:p>
        </w:tc>
        <w:tc>
          <w:tcPr>
            <w:tcW w:w="2023" w:type="dxa"/>
            <w:vAlign w:val="center"/>
          </w:tcPr>
          <w:p w:rsidR="00446AC0" w:rsidRPr="00273D10" w:rsidRDefault="00446AC0" w:rsidP="009C3CBA">
            <w:pPr>
              <w:spacing w:line="360" w:lineRule="auto"/>
              <w:jc w:val="center"/>
              <w:rPr>
                <w:rFonts w:ascii="Times New Roman" w:hAnsi="Times New Roman"/>
                <w:sz w:val="24"/>
                <w:szCs w:val="24"/>
              </w:rPr>
            </w:pPr>
            <w:r w:rsidRPr="00273D10">
              <w:rPr>
                <w:rFonts w:ascii="Times New Roman" w:hAnsi="Times New Roman"/>
                <w:sz w:val="24"/>
                <w:szCs w:val="24"/>
              </w:rPr>
              <w:t>90-20</w:t>
            </w:r>
          </w:p>
        </w:tc>
      </w:tr>
      <w:tr w:rsidR="00446AC0" w:rsidRPr="00273D10" w:rsidTr="009C3CBA">
        <w:trPr>
          <w:trHeight w:val="1057"/>
        </w:trPr>
        <w:tc>
          <w:tcPr>
            <w:tcW w:w="2748" w:type="dxa"/>
            <w:vMerge/>
            <w:vAlign w:val="center"/>
          </w:tcPr>
          <w:p w:rsidR="00446AC0" w:rsidRPr="00273D10" w:rsidRDefault="00446AC0" w:rsidP="009C3CBA">
            <w:pPr>
              <w:rPr>
                <w:rFonts w:ascii="Times New Roman" w:hAnsi="Times New Roman"/>
                <w:sz w:val="24"/>
                <w:szCs w:val="24"/>
              </w:rPr>
            </w:pPr>
          </w:p>
        </w:tc>
        <w:tc>
          <w:tcPr>
            <w:tcW w:w="4800" w:type="dxa"/>
            <w:vAlign w:val="center"/>
          </w:tcPr>
          <w:p w:rsidR="00446AC0" w:rsidRPr="00273D10" w:rsidRDefault="00446AC0" w:rsidP="009C3CBA">
            <w:pPr>
              <w:rPr>
                <w:rFonts w:ascii="Times New Roman" w:hAnsi="Times New Roman"/>
                <w:sz w:val="24"/>
                <w:szCs w:val="24"/>
              </w:rPr>
            </w:pPr>
            <w:r w:rsidRPr="00273D10">
              <w:rPr>
                <w:rFonts w:ascii="Times New Roman" w:hAnsi="Times New Roman"/>
                <w:sz w:val="24"/>
                <w:szCs w:val="24"/>
              </w:rPr>
              <w:t>Наличие единичных устных замечаний (не свыше 2), обоснованных жалоб клиентов</w:t>
            </w:r>
          </w:p>
        </w:tc>
        <w:tc>
          <w:tcPr>
            <w:tcW w:w="2023" w:type="dxa"/>
            <w:vAlign w:val="center"/>
          </w:tcPr>
          <w:p w:rsidR="00446AC0" w:rsidRPr="00273D10" w:rsidRDefault="00446AC0" w:rsidP="009C3CBA">
            <w:pPr>
              <w:spacing w:line="360" w:lineRule="auto"/>
              <w:jc w:val="center"/>
              <w:rPr>
                <w:rFonts w:ascii="Times New Roman" w:hAnsi="Times New Roman"/>
                <w:sz w:val="24"/>
                <w:szCs w:val="24"/>
              </w:rPr>
            </w:pPr>
            <w:r w:rsidRPr="00273D10">
              <w:rPr>
                <w:rFonts w:ascii="Times New Roman" w:hAnsi="Times New Roman"/>
                <w:sz w:val="24"/>
                <w:szCs w:val="24"/>
              </w:rPr>
              <w:t>19-6</w:t>
            </w:r>
          </w:p>
        </w:tc>
      </w:tr>
      <w:tr w:rsidR="00446AC0" w:rsidRPr="00273D10" w:rsidTr="009C3CBA">
        <w:trPr>
          <w:trHeight w:val="893"/>
        </w:trPr>
        <w:tc>
          <w:tcPr>
            <w:tcW w:w="2748" w:type="dxa"/>
            <w:vMerge/>
            <w:vAlign w:val="center"/>
          </w:tcPr>
          <w:p w:rsidR="00446AC0" w:rsidRPr="00273D10" w:rsidRDefault="00446AC0" w:rsidP="009C3CBA">
            <w:pPr>
              <w:rPr>
                <w:rFonts w:ascii="Times New Roman" w:hAnsi="Times New Roman"/>
                <w:sz w:val="24"/>
                <w:szCs w:val="24"/>
              </w:rPr>
            </w:pPr>
          </w:p>
        </w:tc>
        <w:tc>
          <w:tcPr>
            <w:tcW w:w="4800" w:type="dxa"/>
            <w:vAlign w:val="center"/>
          </w:tcPr>
          <w:p w:rsidR="00446AC0" w:rsidRPr="00273D10" w:rsidRDefault="00446AC0" w:rsidP="009C3CBA">
            <w:pPr>
              <w:rPr>
                <w:rFonts w:ascii="Times New Roman" w:hAnsi="Times New Roman"/>
                <w:sz w:val="24"/>
                <w:szCs w:val="24"/>
              </w:rPr>
            </w:pPr>
            <w:r w:rsidRPr="00273D10">
              <w:rPr>
                <w:rFonts w:ascii="Times New Roman" w:hAnsi="Times New Roman"/>
                <w:sz w:val="24"/>
                <w:szCs w:val="24"/>
              </w:rPr>
              <w:t>Наличие устных замечаний (свыше 2), обоснованных жалоб клиентов</w:t>
            </w:r>
          </w:p>
        </w:tc>
        <w:tc>
          <w:tcPr>
            <w:tcW w:w="2023" w:type="dxa"/>
            <w:vAlign w:val="center"/>
          </w:tcPr>
          <w:p w:rsidR="00446AC0" w:rsidRPr="00273D10" w:rsidRDefault="00446AC0" w:rsidP="009C3CBA">
            <w:pPr>
              <w:spacing w:line="360" w:lineRule="auto"/>
              <w:jc w:val="center"/>
              <w:rPr>
                <w:rFonts w:ascii="Times New Roman" w:hAnsi="Times New Roman"/>
                <w:sz w:val="24"/>
                <w:szCs w:val="24"/>
              </w:rPr>
            </w:pPr>
            <w:r w:rsidRPr="00273D10">
              <w:rPr>
                <w:rFonts w:ascii="Times New Roman" w:hAnsi="Times New Roman"/>
                <w:sz w:val="24"/>
                <w:szCs w:val="24"/>
              </w:rPr>
              <w:t>5 и менее</w:t>
            </w:r>
          </w:p>
        </w:tc>
      </w:tr>
      <w:tr w:rsidR="00446AC0" w:rsidRPr="00273D10" w:rsidTr="009C3CBA">
        <w:trPr>
          <w:trHeight w:val="528"/>
        </w:trPr>
        <w:tc>
          <w:tcPr>
            <w:tcW w:w="9571" w:type="dxa"/>
            <w:gridSpan w:val="3"/>
            <w:vAlign w:val="center"/>
          </w:tcPr>
          <w:p w:rsidR="00446AC0" w:rsidRPr="00273D10" w:rsidRDefault="00446AC0" w:rsidP="009C3CBA">
            <w:pPr>
              <w:spacing w:line="360" w:lineRule="auto"/>
              <w:jc w:val="center"/>
              <w:rPr>
                <w:rFonts w:ascii="Times New Roman" w:hAnsi="Times New Roman"/>
                <w:b/>
                <w:color w:val="FF0000"/>
                <w:sz w:val="24"/>
                <w:szCs w:val="24"/>
              </w:rPr>
            </w:pPr>
            <w:r w:rsidRPr="00273D10">
              <w:rPr>
                <w:rFonts w:ascii="Times New Roman" w:hAnsi="Times New Roman"/>
                <w:b/>
                <w:color w:val="FF0000"/>
                <w:sz w:val="24"/>
                <w:szCs w:val="24"/>
              </w:rPr>
              <w:t>Дежурный по режиму (занимающийся трудоустройством)</w:t>
            </w:r>
          </w:p>
        </w:tc>
      </w:tr>
      <w:tr w:rsidR="00446AC0" w:rsidRPr="00273D10" w:rsidTr="009C3CBA">
        <w:trPr>
          <w:trHeight w:val="1027"/>
        </w:trPr>
        <w:tc>
          <w:tcPr>
            <w:tcW w:w="2748" w:type="dxa"/>
            <w:vMerge w:val="restart"/>
            <w:vAlign w:val="center"/>
          </w:tcPr>
          <w:p w:rsidR="00446AC0" w:rsidRPr="00273D10" w:rsidRDefault="00446AC0" w:rsidP="009C3CBA">
            <w:pPr>
              <w:rPr>
                <w:rFonts w:ascii="Times New Roman" w:hAnsi="Times New Roman"/>
                <w:sz w:val="24"/>
                <w:szCs w:val="24"/>
              </w:rPr>
            </w:pPr>
            <w:r w:rsidRPr="00273D10">
              <w:rPr>
                <w:rFonts w:ascii="Times New Roman" w:hAnsi="Times New Roman"/>
                <w:sz w:val="24"/>
                <w:szCs w:val="24"/>
              </w:rPr>
              <w:t>Соответствие оказанных услуг стандартам качества государственных услуг, соблюдение принципов этики</w:t>
            </w:r>
          </w:p>
        </w:tc>
        <w:tc>
          <w:tcPr>
            <w:tcW w:w="4800" w:type="dxa"/>
            <w:vAlign w:val="center"/>
          </w:tcPr>
          <w:p w:rsidR="00446AC0" w:rsidRPr="00273D10" w:rsidRDefault="00446AC0" w:rsidP="009C3CBA">
            <w:pPr>
              <w:rPr>
                <w:rFonts w:ascii="Times New Roman" w:hAnsi="Times New Roman"/>
                <w:sz w:val="24"/>
                <w:szCs w:val="24"/>
              </w:rPr>
            </w:pPr>
            <w:r w:rsidRPr="00273D10">
              <w:rPr>
                <w:rFonts w:ascii="Times New Roman" w:hAnsi="Times New Roman"/>
                <w:sz w:val="24"/>
                <w:szCs w:val="24"/>
              </w:rPr>
              <w:t>Отсутствие обоснованных жалоб клиентов, устных замечаний</w:t>
            </w:r>
          </w:p>
        </w:tc>
        <w:tc>
          <w:tcPr>
            <w:tcW w:w="2023" w:type="dxa"/>
            <w:vAlign w:val="center"/>
          </w:tcPr>
          <w:p w:rsidR="00446AC0" w:rsidRPr="00273D10" w:rsidRDefault="00446AC0" w:rsidP="009C3CBA">
            <w:pPr>
              <w:spacing w:line="360" w:lineRule="auto"/>
              <w:jc w:val="center"/>
              <w:rPr>
                <w:rFonts w:ascii="Times New Roman" w:hAnsi="Times New Roman"/>
                <w:sz w:val="24"/>
                <w:szCs w:val="24"/>
              </w:rPr>
            </w:pPr>
            <w:r w:rsidRPr="00273D10">
              <w:rPr>
                <w:rFonts w:ascii="Times New Roman" w:hAnsi="Times New Roman"/>
                <w:sz w:val="24"/>
                <w:szCs w:val="24"/>
              </w:rPr>
              <w:t>90-20</w:t>
            </w:r>
          </w:p>
        </w:tc>
      </w:tr>
      <w:tr w:rsidR="00446AC0" w:rsidRPr="00273D10" w:rsidTr="009C3CBA">
        <w:trPr>
          <w:trHeight w:val="1057"/>
        </w:trPr>
        <w:tc>
          <w:tcPr>
            <w:tcW w:w="2748" w:type="dxa"/>
            <w:vMerge/>
            <w:vAlign w:val="center"/>
          </w:tcPr>
          <w:p w:rsidR="00446AC0" w:rsidRPr="00273D10" w:rsidRDefault="00446AC0" w:rsidP="009C3CBA">
            <w:pPr>
              <w:rPr>
                <w:rFonts w:ascii="Times New Roman" w:hAnsi="Times New Roman"/>
                <w:sz w:val="24"/>
                <w:szCs w:val="24"/>
              </w:rPr>
            </w:pPr>
          </w:p>
        </w:tc>
        <w:tc>
          <w:tcPr>
            <w:tcW w:w="4800" w:type="dxa"/>
            <w:vAlign w:val="center"/>
          </w:tcPr>
          <w:p w:rsidR="00446AC0" w:rsidRPr="00273D10" w:rsidRDefault="00446AC0" w:rsidP="009C3CBA">
            <w:pPr>
              <w:rPr>
                <w:rFonts w:ascii="Times New Roman" w:hAnsi="Times New Roman"/>
                <w:sz w:val="24"/>
                <w:szCs w:val="24"/>
              </w:rPr>
            </w:pPr>
            <w:r w:rsidRPr="00273D10">
              <w:rPr>
                <w:rFonts w:ascii="Times New Roman" w:hAnsi="Times New Roman"/>
                <w:sz w:val="24"/>
                <w:szCs w:val="24"/>
              </w:rPr>
              <w:t>Наличие единичных устных замечаний (не свыше 2), обоснованных жалоб клиентов</w:t>
            </w:r>
          </w:p>
        </w:tc>
        <w:tc>
          <w:tcPr>
            <w:tcW w:w="2023" w:type="dxa"/>
            <w:vAlign w:val="center"/>
          </w:tcPr>
          <w:p w:rsidR="00446AC0" w:rsidRPr="00273D10" w:rsidRDefault="00446AC0" w:rsidP="009C3CBA">
            <w:pPr>
              <w:spacing w:line="360" w:lineRule="auto"/>
              <w:jc w:val="center"/>
              <w:rPr>
                <w:rFonts w:ascii="Times New Roman" w:hAnsi="Times New Roman"/>
                <w:sz w:val="24"/>
                <w:szCs w:val="24"/>
              </w:rPr>
            </w:pPr>
            <w:r w:rsidRPr="00273D10">
              <w:rPr>
                <w:rFonts w:ascii="Times New Roman" w:hAnsi="Times New Roman"/>
                <w:sz w:val="24"/>
                <w:szCs w:val="24"/>
              </w:rPr>
              <w:t>19-6</w:t>
            </w:r>
          </w:p>
        </w:tc>
      </w:tr>
      <w:tr w:rsidR="00446AC0" w:rsidRPr="00273D10" w:rsidTr="009C3CBA">
        <w:trPr>
          <w:trHeight w:val="893"/>
        </w:trPr>
        <w:tc>
          <w:tcPr>
            <w:tcW w:w="2748" w:type="dxa"/>
            <w:vMerge/>
            <w:vAlign w:val="center"/>
          </w:tcPr>
          <w:p w:rsidR="00446AC0" w:rsidRPr="00273D10" w:rsidRDefault="00446AC0" w:rsidP="009C3CBA">
            <w:pPr>
              <w:rPr>
                <w:rFonts w:ascii="Times New Roman" w:hAnsi="Times New Roman"/>
                <w:sz w:val="24"/>
                <w:szCs w:val="24"/>
              </w:rPr>
            </w:pPr>
          </w:p>
        </w:tc>
        <w:tc>
          <w:tcPr>
            <w:tcW w:w="4800" w:type="dxa"/>
            <w:vAlign w:val="center"/>
          </w:tcPr>
          <w:p w:rsidR="00446AC0" w:rsidRPr="00273D10" w:rsidRDefault="00446AC0" w:rsidP="009C3CBA">
            <w:pPr>
              <w:rPr>
                <w:rFonts w:ascii="Times New Roman" w:hAnsi="Times New Roman"/>
                <w:sz w:val="24"/>
                <w:szCs w:val="24"/>
              </w:rPr>
            </w:pPr>
            <w:r w:rsidRPr="00273D10">
              <w:rPr>
                <w:rFonts w:ascii="Times New Roman" w:hAnsi="Times New Roman"/>
                <w:sz w:val="24"/>
                <w:szCs w:val="24"/>
              </w:rPr>
              <w:t>Наличие устных замечаний (свыше 2), обоснованных жалоб клиентов</w:t>
            </w:r>
          </w:p>
        </w:tc>
        <w:tc>
          <w:tcPr>
            <w:tcW w:w="2023" w:type="dxa"/>
            <w:vAlign w:val="center"/>
          </w:tcPr>
          <w:p w:rsidR="00446AC0" w:rsidRPr="00273D10" w:rsidRDefault="00446AC0" w:rsidP="009C3CBA">
            <w:pPr>
              <w:spacing w:line="360" w:lineRule="auto"/>
              <w:jc w:val="center"/>
              <w:rPr>
                <w:rFonts w:ascii="Times New Roman" w:hAnsi="Times New Roman"/>
                <w:sz w:val="24"/>
                <w:szCs w:val="24"/>
              </w:rPr>
            </w:pPr>
            <w:r w:rsidRPr="00273D10">
              <w:rPr>
                <w:rFonts w:ascii="Times New Roman" w:hAnsi="Times New Roman"/>
                <w:sz w:val="24"/>
                <w:szCs w:val="24"/>
              </w:rPr>
              <w:t>5 и менее</w:t>
            </w:r>
          </w:p>
        </w:tc>
      </w:tr>
      <w:tr w:rsidR="00446AC0" w:rsidRPr="00273D10" w:rsidTr="009C3CBA">
        <w:trPr>
          <w:trHeight w:val="528"/>
        </w:trPr>
        <w:tc>
          <w:tcPr>
            <w:tcW w:w="9571" w:type="dxa"/>
            <w:gridSpan w:val="3"/>
            <w:vAlign w:val="center"/>
          </w:tcPr>
          <w:p w:rsidR="00446AC0" w:rsidRPr="00273D10" w:rsidRDefault="00446AC0" w:rsidP="009C3CBA">
            <w:pPr>
              <w:spacing w:line="360" w:lineRule="auto"/>
              <w:jc w:val="center"/>
              <w:rPr>
                <w:rFonts w:ascii="Times New Roman" w:hAnsi="Times New Roman"/>
                <w:b/>
                <w:color w:val="FF0000"/>
                <w:sz w:val="24"/>
                <w:szCs w:val="24"/>
              </w:rPr>
            </w:pPr>
            <w:r w:rsidRPr="00273D10">
              <w:rPr>
                <w:rFonts w:ascii="Times New Roman" w:hAnsi="Times New Roman"/>
                <w:b/>
                <w:color w:val="FF0000"/>
                <w:sz w:val="24"/>
                <w:szCs w:val="24"/>
              </w:rPr>
              <w:t>Дежурный по режиму (подменный сотрудник)</w:t>
            </w:r>
          </w:p>
        </w:tc>
      </w:tr>
      <w:tr w:rsidR="00446AC0" w:rsidRPr="00273D10" w:rsidTr="009C3CBA">
        <w:trPr>
          <w:trHeight w:val="1027"/>
        </w:trPr>
        <w:tc>
          <w:tcPr>
            <w:tcW w:w="2748" w:type="dxa"/>
            <w:vMerge w:val="restart"/>
            <w:vAlign w:val="center"/>
          </w:tcPr>
          <w:p w:rsidR="00446AC0" w:rsidRPr="00273D10" w:rsidRDefault="00446AC0" w:rsidP="009C3CBA">
            <w:pPr>
              <w:rPr>
                <w:rFonts w:ascii="Times New Roman" w:hAnsi="Times New Roman"/>
                <w:sz w:val="24"/>
                <w:szCs w:val="24"/>
              </w:rPr>
            </w:pPr>
            <w:r w:rsidRPr="00273D10">
              <w:rPr>
                <w:rFonts w:ascii="Times New Roman" w:hAnsi="Times New Roman"/>
                <w:sz w:val="24"/>
                <w:szCs w:val="24"/>
              </w:rPr>
              <w:t xml:space="preserve">Соответствие оказанных услуг стандартам качества </w:t>
            </w:r>
            <w:r w:rsidRPr="00273D10">
              <w:rPr>
                <w:rFonts w:ascii="Times New Roman" w:hAnsi="Times New Roman"/>
                <w:sz w:val="24"/>
                <w:szCs w:val="24"/>
              </w:rPr>
              <w:lastRenderedPageBreak/>
              <w:t>государственных услуг, соблюдение принципов этики</w:t>
            </w:r>
          </w:p>
        </w:tc>
        <w:tc>
          <w:tcPr>
            <w:tcW w:w="4800" w:type="dxa"/>
            <w:vAlign w:val="center"/>
          </w:tcPr>
          <w:p w:rsidR="00446AC0" w:rsidRPr="00273D10" w:rsidRDefault="00446AC0" w:rsidP="009C3CBA">
            <w:pPr>
              <w:rPr>
                <w:rFonts w:ascii="Times New Roman" w:hAnsi="Times New Roman"/>
                <w:sz w:val="24"/>
                <w:szCs w:val="24"/>
              </w:rPr>
            </w:pPr>
            <w:r w:rsidRPr="00273D10">
              <w:rPr>
                <w:rFonts w:ascii="Times New Roman" w:hAnsi="Times New Roman"/>
                <w:sz w:val="24"/>
                <w:szCs w:val="24"/>
              </w:rPr>
              <w:lastRenderedPageBreak/>
              <w:t>Отсутствие обоснованных жалоб клиентов, устных замечаний</w:t>
            </w:r>
          </w:p>
        </w:tc>
        <w:tc>
          <w:tcPr>
            <w:tcW w:w="2023" w:type="dxa"/>
            <w:vAlign w:val="center"/>
          </w:tcPr>
          <w:p w:rsidR="00446AC0" w:rsidRPr="00273D10" w:rsidRDefault="00446AC0" w:rsidP="009C3CBA">
            <w:pPr>
              <w:spacing w:line="360" w:lineRule="auto"/>
              <w:jc w:val="center"/>
              <w:rPr>
                <w:rFonts w:ascii="Times New Roman" w:hAnsi="Times New Roman"/>
                <w:sz w:val="24"/>
                <w:szCs w:val="24"/>
              </w:rPr>
            </w:pPr>
            <w:r w:rsidRPr="00273D10">
              <w:rPr>
                <w:rFonts w:ascii="Times New Roman" w:hAnsi="Times New Roman"/>
                <w:sz w:val="24"/>
                <w:szCs w:val="24"/>
              </w:rPr>
              <w:t>90-20</w:t>
            </w:r>
          </w:p>
        </w:tc>
      </w:tr>
      <w:tr w:rsidR="00446AC0" w:rsidRPr="00273D10" w:rsidTr="009C3CBA">
        <w:trPr>
          <w:trHeight w:val="1057"/>
        </w:trPr>
        <w:tc>
          <w:tcPr>
            <w:tcW w:w="2748" w:type="dxa"/>
            <w:vMerge/>
            <w:vAlign w:val="center"/>
          </w:tcPr>
          <w:p w:rsidR="00446AC0" w:rsidRPr="00273D10" w:rsidRDefault="00446AC0" w:rsidP="009C3CBA">
            <w:pPr>
              <w:rPr>
                <w:rFonts w:ascii="Times New Roman" w:hAnsi="Times New Roman"/>
                <w:sz w:val="24"/>
                <w:szCs w:val="24"/>
              </w:rPr>
            </w:pPr>
          </w:p>
        </w:tc>
        <w:tc>
          <w:tcPr>
            <w:tcW w:w="4800" w:type="dxa"/>
            <w:vAlign w:val="center"/>
          </w:tcPr>
          <w:p w:rsidR="00446AC0" w:rsidRPr="00273D10" w:rsidRDefault="00446AC0" w:rsidP="009C3CBA">
            <w:pPr>
              <w:rPr>
                <w:rFonts w:ascii="Times New Roman" w:hAnsi="Times New Roman"/>
                <w:sz w:val="24"/>
                <w:szCs w:val="24"/>
              </w:rPr>
            </w:pPr>
            <w:r w:rsidRPr="00273D10">
              <w:rPr>
                <w:rFonts w:ascii="Times New Roman" w:hAnsi="Times New Roman"/>
                <w:sz w:val="24"/>
                <w:szCs w:val="24"/>
              </w:rPr>
              <w:t>Наличие единичных устных замечаний (не свыше 2), обоснованных жалоб клиентов</w:t>
            </w:r>
          </w:p>
        </w:tc>
        <w:tc>
          <w:tcPr>
            <w:tcW w:w="2023" w:type="dxa"/>
            <w:vAlign w:val="center"/>
          </w:tcPr>
          <w:p w:rsidR="00446AC0" w:rsidRPr="00273D10" w:rsidRDefault="00446AC0" w:rsidP="009C3CBA">
            <w:pPr>
              <w:spacing w:line="360" w:lineRule="auto"/>
              <w:jc w:val="center"/>
              <w:rPr>
                <w:rFonts w:ascii="Times New Roman" w:hAnsi="Times New Roman"/>
                <w:sz w:val="24"/>
                <w:szCs w:val="24"/>
              </w:rPr>
            </w:pPr>
            <w:r w:rsidRPr="00273D10">
              <w:rPr>
                <w:rFonts w:ascii="Times New Roman" w:hAnsi="Times New Roman"/>
                <w:sz w:val="24"/>
                <w:szCs w:val="24"/>
              </w:rPr>
              <w:t>19-6</w:t>
            </w:r>
          </w:p>
        </w:tc>
      </w:tr>
      <w:tr w:rsidR="00446AC0" w:rsidRPr="00273D10" w:rsidTr="009C3CBA">
        <w:trPr>
          <w:trHeight w:val="893"/>
        </w:trPr>
        <w:tc>
          <w:tcPr>
            <w:tcW w:w="2748" w:type="dxa"/>
            <w:vMerge/>
            <w:vAlign w:val="center"/>
          </w:tcPr>
          <w:p w:rsidR="00446AC0" w:rsidRPr="00273D10" w:rsidRDefault="00446AC0" w:rsidP="009C3CBA">
            <w:pPr>
              <w:rPr>
                <w:rFonts w:ascii="Times New Roman" w:hAnsi="Times New Roman"/>
                <w:sz w:val="24"/>
                <w:szCs w:val="24"/>
              </w:rPr>
            </w:pPr>
          </w:p>
        </w:tc>
        <w:tc>
          <w:tcPr>
            <w:tcW w:w="4800" w:type="dxa"/>
            <w:vAlign w:val="center"/>
          </w:tcPr>
          <w:p w:rsidR="00446AC0" w:rsidRPr="00273D10" w:rsidRDefault="00446AC0" w:rsidP="009C3CBA">
            <w:pPr>
              <w:rPr>
                <w:rFonts w:ascii="Times New Roman" w:hAnsi="Times New Roman"/>
                <w:sz w:val="24"/>
                <w:szCs w:val="24"/>
              </w:rPr>
            </w:pPr>
            <w:r w:rsidRPr="00273D10">
              <w:rPr>
                <w:rFonts w:ascii="Times New Roman" w:hAnsi="Times New Roman"/>
                <w:sz w:val="24"/>
                <w:szCs w:val="24"/>
              </w:rPr>
              <w:t>Наличие устных замечаний (свыше 2), обоснованных жалоб клиентов</w:t>
            </w:r>
          </w:p>
        </w:tc>
        <w:tc>
          <w:tcPr>
            <w:tcW w:w="2023" w:type="dxa"/>
            <w:vAlign w:val="center"/>
          </w:tcPr>
          <w:p w:rsidR="00446AC0" w:rsidRPr="00273D10" w:rsidRDefault="00446AC0" w:rsidP="009C3CBA">
            <w:pPr>
              <w:spacing w:line="360" w:lineRule="auto"/>
              <w:jc w:val="center"/>
              <w:rPr>
                <w:rFonts w:ascii="Times New Roman" w:hAnsi="Times New Roman"/>
                <w:sz w:val="24"/>
                <w:szCs w:val="24"/>
              </w:rPr>
            </w:pPr>
            <w:r w:rsidRPr="00273D10">
              <w:rPr>
                <w:rFonts w:ascii="Times New Roman" w:hAnsi="Times New Roman"/>
                <w:sz w:val="24"/>
                <w:szCs w:val="24"/>
              </w:rPr>
              <w:t>5 и менее</w:t>
            </w:r>
          </w:p>
        </w:tc>
      </w:tr>
    </w:tbl>
    <w:p w:rsidR="00446AC0" w:rsidRPr="00273D10" w:rsidRDefault="00446AC0" w:rsidP="00446AC0">
      <w:pPr>
        <w:jc w:val="both"/>
        <w:rPr>
          <w:rFonts w:ascii="Times New Roman" w:hAnsi="Times New Roman"/>
          <w:color w:val="000000"/>
          <w:sz w:val="24"/>
          <w:szCs w:val="24"/>
        </w:rPr>
      </w:pPr>
      <w:r w:rsidRPr="00273D10">
        <w:rPr>
          <w:rFonts w:ascii="Times New Roman" w:hAnsi="Times New Roman"/>
          <w:color w:val="000000"/>
          <w:sz w:val="24"/>
          <w:szCs w:val="24"/>
        </w:rPr>
        <w:t>&lt;*&gt; Предельное количество баллов определяется в каждом учреждении на основе штатного расписания в соответствии с подпунктом 4.3.6. видов, условий, размеров и порядка выплат стимулирующего характера, в том числе критериев оценки результативности и качества труда работников краевых государственных учреждений, подведомственных министерству социальной политики Красноярского края;</w:t>
      </w:r>
    </w:p>
    <w:p w:rsidR="00446AC0" w:rsidRPr="00273D10" w:rsidRDefault="00446AC0" w:rsidP="00446AC0">
      <w:pPr>
        <w:jc w:val="both"/>
        <w:rPr>
          <w:rFonts w:ascii="Times New Roman" w:hAnsi="Times New Roman"/>
          <w:color w:val="000000"/>
          <w:sz w:val="24"/>
          <w:szCs w:val="24"/>
        </w:rPr>
      </w:pPr>
      <w:r w:rsidRPr="00273D10">
        <w:rPr>
          <w:rFonts w:ascii="Times New Roman" w:hAnsi="Times New Roman"/>
          <w:color w:val="000000"/>
          <w:sz w:val="24"/>
          <w:szCs w:val="24"/>
        </w:rPr>
        <w:t>&lt;**&gt; Оценки критериев и количество баллов устанавливаются учреждениями в положениях об оплате труда и стимулировании труда работн</w:t>
      </w:r>
      <w:r w:rsidR="009C3CBA" w:rsidRPr="00273D10">
        <w:rPr>
          <w:rFonts w:ascii="Times New Roman" w:hAnsi="Times New Roman"/>
          <w:color w:val="000000"/>
          <w:sz w:val="24"/>
          <w:szCs w:val="24"/>
        </w:rPr>
        <w:t>иков соответствующих учреждений</w:t>
      </w:r>
      <w:r w:rsidRPr="00273D10">
        <w:rPr>
          <w:rFonts w:ascii="Times New Roman" w:hAnsi="Times New Roman"/>
          <w:color w:val="000000"/>
          <w:sz w:val="24"/>
          <w:szCs w:val="24"/>
        </w:rPr>
        <w:t>».</w:t>
      </w:r>
    </w:p>
    <w:p w:rsidR="009C3CBA" w:rsidRPr="00273D10" w:rsidRDefault="009C3CBA" w:rsidP="00446AC0">
      <w:pPr>
        <w:jc w:val="both"/>
        <w:rPr>
          <w:rFonts w:ascii="Times New Roman" w:hAnsi="Times New Roman"/>
          <w:color w:val="000000"/>
          <w:sz w:val="24"/>
          <w:szCs w:val="24"/>
        </w:rPr>
      </w:pPr>
    </w:p>
    <w:p w:rsidR="009C3CBA" w:rsidRPr="00273D10" w:rsidRDefault="009C3CBA" w:rsidP="00446AC0">
      <w:pPr>
        <w:jc w:val="both"/>
        <w:rPr>
          <w:rFonts w:ascii="Times New Roman" w:hAnsi="Times New Roman"/>
          <w:color w:val="000000"/>
          <w:sz w:val="24"/>
          <w:szCs w:val="24"/>
        </w:rPr>
      </w:pPr>
    </w:p>
    <w:p w:rsidR="00446AC0" w:rsidRPr="00273D10" w:rsidRDefault="00446AC0" w:rsidP="00446AC0">
      <w:pPr>
        <w:spacing w:line="360" w:lineRule="auto"/>
        <w:ind w:firstLine="709"/>
        <w:rPr>
          <w:rFonts w:ascii="Times New Roman" w:hAnsi="Times New Roman"/>
          <w:color w:val="000000"/>
          <w:sz w:val="24"/>
          <w:szCs w:val="24"/>
        </w:rPr>
      </w:pPr>
    </w:p>
    <w:p w:rsidR="00100B66" w:rsidRPr="00273D10" w:rsidRDefault="00100B66" w:rsidP="00100B66">
      <w:pPr>
        <w:rPr>
          <w:rFonts w:ascii="Times New Roman" w:hAnsi="Times New Roman"/>
          <w:sz w:val="24"/>
          <w:szCs w:val="24"/>
        </w:rPr>
      </w:pPr>
    </w:p>
    <w:p w:rsidR="00100B66" w:rsidRPr="00273D10" w:rsidRDefault="00100B66" w:rsidP="00100B66">
      <w:pPr>
        <w:rPr>
          <w:rFonts w:ascii="Times New Roman" w:hAnsi="Times New Roman"/>
          <w:sz w:val="24"/>
          <w:szCs w:val="24"/>
        </w:rPr>
      </w:pPr>
    </w:p>
    <w:p w:rsidR="00100B66" w:rsidRPr="00273D10" w:rsidRDefault="00100B66" w:rsidP="00100B66">
      <w:pPr>
        <w:rPr>
          <w:rFonts w:ascii="Times New Roman" w:hAnsi="Times New Roman"/>
          <w:sz w:val="24"/>
          <w:szCs w:val="24"/>
        </w:rPr>
      </w:pPr>
    </w:p>
    <w:p w:rsidR="00075C4D" w:rsidRPr="00273D10" w:rsidRDefault="00075C4D">
      <w:pPr>
        <w:rPr>
          <w:rFonts w:ascii="Times New Roman" w:hAnsi="Times New Roman"/>
          <w:sz w:val="24"/>
          <w:szCs w:val="24"/>
        </w:rPr>
      </w:pPr>
    </w:p>
    <w:p w:rsidR="000B68B8" w:rsidRPr="00273D10" w:rsidRDefault="000B68B8">
      <w:pPr>
        <w:rPr>
          <w:rFonts w:ascii="Times New Roman" w:hAnsi="Times New Roman"/>
          <w:sz w:val="24"/>
          <w:szCs w:val="24"/>
        </w:rPr>
      </w:pPr>
    </w:p>
    <w:p w:rsidR="000B68B8" w:rsidRPr="00273D10" w:rsidRDefault="000B68B8">
      <w:pPr>
        <w:rPr>
          <w:rFonts w:ascii="Times New Roman" w:hAnsi="Times New Roman"/>
          <w:sz w:val="24"/>
          <w:szCs w:val="24"/>
        </w:rPr>
      </w:pPr>
    </w:p>
    <w:p w:rsidR="000B68B8" w:rsidRPr="00273D10" w:rsidRDefault="000B68B8">
      <w:pPr>
        <w:rPr>
          <w:rFonts w:ascii="Times New Roman" w:hAnsi="Times New Roman"/>
          <w:sz w:val="24"/>
          <w:szCs w:val="24"/>
        </w:rPr>
      </w:pPr>
    </w:p>
    <w:p w:rsidR="000B68B8" w:rsidRPr="00273D10" w:rsidRDefault="000B68B8">
      <w:pPr>
        <w:rPr>
          <w:rFonts w:ascii="Times New Roman" w:hAnsi="Times New Roman"/>
          <w:sz w:val="24"/>
          <w:szCs w:val="24"/>
        </w:rPr>
      </w:pPr>
    </w:p>
    <w:p w:rsidR="000B68B8" w:rsidRPr="00273D10" w:rsidRDefault="000B68B8">
      <w:pPr>
        <w:rPr>
          <w:rFonts w:ascii="Times New Roman" w:hAnsi="Times New Roman"/>
          <w:sz w:val="24"/>
          <w:szCs w:val="24"/>
        </w:rPr>
      </w:pPr>
    </w:p>
    <w:p w:rsidR="000B68B8" w:rsidRDefault="000B68B8">
      <w:pPr>
        <w:rPr>
          <w:rFonts w:ascii="Times New Roman" w:hAnsi="Times New Roman"/>
          <w:sz w:val="24"/>
          <w:szCs w:val="24"/>
        </w:rPr>
      </w:pPr>
    </w:p>
    <w:p w:rsidR="00273D10" w:rsidRDefault="00273D10">
      <w:pPr>
        <w:rPr>
          <w:rFonts w:ascii="Times New Roman" w:hAnsi="Times New Roman"/>
          <w:sz w:val="24"/>
          <w:szCs w:val="24"/>
        </w:rPr>
      </w:pPr>
    </w:p>
    <w:p w:rsidR="00273D10" w:rsidRDefault="00273D10">
      <w:pPr>
        <w:rPr>
          <w:rFonts w:ascii="Times New Roman" w:hAnsi="Times New Roman"/>
          <w:sz w:val="24"/>
          <w:szCs w:val="24"/>
        </w:rPr>
      </w:pPr>
    </w:p>
    <w:p w:rsidR="00273D10" w:rsidRDefault="00273D10">
      <w:pPr>
        <w:rPr>
          <w:rFonts w:ascii="Times New Roman" w:hAnsi="Times New Roman"/>
          <w:sz w:val="24"/>
          <w:szCs w:val="24"/>
        </w:rPr>
      </w:pPr>
    </w:p>
    <w:p w:rsidR="00273D10" w:rsidRDefault="00273D10">
      <w:pPr>
        <w:rPr>
          <w:rFonts w:ascii="Times New Roman" w:hAnsi="Times New Roman"/>
          <w:sz w:val="24"/>
          <w:szCs w:val="24"/>
        </w:rPr>
      </w:pPr>
    </w:p>
    <w:p w:rsidR="00273D10" w:rsidRPr="00273D10" w:rsidRDefault="00273D10">
      <w:pPr>
        <w:rPr>
          <w:rFonts w:ascii="Times New Roman" w:hAnsi="Times New Roman"/>
          <w:sz w:val="24"/>
          <w:szCs w:val="24"/>
        </w:rPr>
      </w:pPr>
    </w:p>
    <w:p w:rsidR="000B68B8" w:rsidRPr="00273D10" w:rsidRDefault="000B68B8" w:rsidP="00273D10">
      <w:pPr>
        <w:spacing w:after="0" w:line="240" w:lineRule="auto"/>
        <w:ind w:firstLine="709"/>
        <w:jc w:val="right"/>
        <w:rPr>
          <w:rFonts w:ascii="Times New Roman" w:hAnsi="Times New Roman"/>
          <w:sz w:val="24"/>
          <w:szCs w:val="24"/>
        </w:rPr>
      </w:pPr>
      <w:r w:rsidRPr="00273D10">
        <w:rPr>
          <w:rFonts w:ascii="Times New Roman" w:hAnsi="Times New Roman"/>
          <w:sz w:val="24"/>
          <w:szCs w:val="24"/>
        </w:rPr>
        <w:lastRenderedPageBreak/>
        <w:t>Приложение № 3</w:t>
      </w:r>
    </w:p>
    <w:p w:rsidR="000B68B8" w:rsidRPr="00273D10" w:rsidRDefault="000B68B8" w:rsidP="00273D10">
      <w:pPr>
        <w:pStyle w:val="ConsPlusTitle"/>
        <w:widowControl/>
        <w:spacing w:after="0" w:line="240" w:lineRule="auto"/>
        <w:jc w:val="right"/>
        <w:rPr>
          <w:rFonts w:ascii="Times New Roman" w:hAnsi="Times New Roman" w:cs="Times New Roman"/>
          <w:b w:val="0"/>
          <w:sz w:val="24"/>
          <w:szCs w:val="24"/>
        </w:rPr>
      </w:pPr>
      <w:r w:rsidRPr="00273D10">
        <w:rPr>
          <w:rFonts w:ascii="Times New Roman" w:hAnsi="Times New Roman" w:cs="Times New Roman"/>
          <w:b w:val="0"/>
          <w:sz w:val="24"/>
          <w:szCs w:val="24"/>
        </w:rPr>
        <w:t xml:space="preserve">к Положению об оплате </w:t>
      </w:r>
    </w:p>
    <w:p w:rsidR="000B68B8" w:rsidRPr="00273D10" w:rsidRDefault="000B68B8" w:rsidP="00273D10">
      <w:pPr>
        <w:pStyle w:val="ConsPlusTitle"/>
        <w:widowControl/>
        <w:spacing w:after="0" w:line="240" w:lineRule="auto"/>
        <w:jc w:val="right"/>
        <w:rPr>
          <w:rFonts w:ascii="Times New Roman" w:hAnsi="Times New Roman" w:cs="Times New Roman"/>
          <w:b w:val="0"/>
          <w:sz w:val="24"/>
          <w:szCs w:val="24"/>
        </w:rPr>
      </w:pPr>
      <w:r w:rsidRPr="00273D10">
        <w:rPr>
          <w:rFonts w:ascii="Times New Roman" w:hAnsi="Times New Roman" w:cs="Times New Roman"/>
          <w:b w:val="0"/>
          <w:sz w:val="24"/>
          <w:szCs w:val="24"/>
        </w:rPr>
        <w:t xml:space="preserve">и стимулировании труда работников </w:t>
      </w:r>
    </w:p>
    <w:p w:rsidR="000B68B8" w:rsidRPr="00273D10" w:rsidRDefault="000B68B8" w:rsidP="00273D10">
      <w:pPr>
        <w:pStyle w:val="ConsPlusTitle"/>
        <w:widowControl/>
        <w:spacing w:after="0" w:line="240" w:lineRule="auto"/>
        <w:jc w:val="right"/>
        <w:rPr>
          <w:rFonts w:ascii="Times New Roman" w:hAnsi="Times New Roman" w:cs="Times New Roman"/>
          <w:b w:val="0"/>
          <w:sz w:val="24"/>
          <w:szCs w:val="24"/>
        </w:rPr>
      </w:pPr>
      <w:r w:rsidRPr="00273D10">
        <w:rPr>
          <w:rFonts w:ascii="Times New Roman" w:hAnsi="Times New Roman" w:cs="Times New Roman"/>
          <w:b w:val="0"/>
          <w:sz w:val="24"/>
          <w:szCs w:val="24"/>
        </w:rPr>
        <w:t>КГБУ СО «Ачинский центр адаптации»</w:t>
      </w:r>
    </w:p>
    <w:p w:rsidR="000B68B8" w:rsidRPr="00273D10" w:rsidRDefault="000B68B8" w:rsidP="000B68B8">
      <w:pPr>
        <w:pStyle w:val="ConsPlusNormal"/>
        <w:ind w:firstLine="0"/>
        <w:jc w:val="right"/>
        <w:outlineLvl w:val="1"/>
        <w:rPr>
          <w:rFonts w:ascii="Times New Roman" w:hAnsi="Times New Roman" w:cs="Times New Roman"/>
          <w:sz w:val="24"/>
          <w:szCs w:val="24"/>
        </w:rPr>
      </w:pPr>
    </w:p>
    <w:p w:rsidR="000B68B8" w:rsidRPr="00273D10" w:rsidRDefault="000B68B8" w:rsidP="000B68B8">
      <w:pPr>
        <w:pStyle w:val="ConsPlusNormal"/>
        <w:ind w:firstLine="0"/>
        <w:jc w:val="center"/>
        <w:outlineLvl w:val="1"/>
        <w:rPr>
          <w:rFonts w:ascii="Times New Roman" w:hAnsi="Times New Roman" w:cs="Times New Roman"/>
          <w:sz w:val="24"/>
          <w:szCs w:val="24"/>
        </w:rPr>
      </w:pPr>
    </w:p>
    <w:p w:rsidR="000B68B8" w:rsidRPr="00273D10" w:rsidRDefault="000B68B8" w:rsidP="00273D10">
      <w:pPr>
        <w:widowControl w:val="0"/>
        <w:autoSpaceDE w:val="0"/>
        <w:autoSpaceDN w:val="0"/>
        <w:adjustRightInd w:val="0"/>
        <w:spacing w:after="120" w:line="240" w:lineRule="auto"/>
        <w:jc w:val="center"/>
        <w:rPr>
          <w:rFonts w:ascii="Times New Roman" w:hAnsi="Times New Roman"/>
          <w:b/>
          <w:sz w:val="24"/>
          <w:szCs w:val="24"/>
        </w:rPr>
      </w:pPr>
      <w:r w:rsidRPr="00273D10">
        <w:rPr>
          <w:rFonts w:ascii="Times New Roman" w:hAnsi="Times New Roman"/>
          <w:b/>
          <w:sz w:val="24"/>
          <w:szCs w:val="24"/>
        </w:rPr>
        <w:t>ПОКАЗАТЕЛИ И КРИТЕРИИ БАЛЛЬНОЙ ОЦЕНКИ РЕЗУЛЬТАТИВНОСТИ</w:t>
      </w:r>
    </w:p>
    <w:p w:rsidR="000B68B8" w:rsidRPr="00273D10" w:rsidRDefault="000B68B8" w:rsidP="00273D10">
      <w:pPr>
        <w:widowControl w:val="0"/>
        <w:autoSpaceDE w:val="0"/>
        <w:autoSpaceDN w:val="0"/>
        <w:adjustRightInd w:val="0"/>
        <w:spacing w:after="120" w:line="240" w:lineRule="auto"/>
        <w:jc w:val="center"/>
        <w:rPr>
          <w:rFonts w:ascii="Times New Roman" w:hAnsi="Times New Roman"/>
          <w:b/>
          <w:sz w:val="24"/>
          <w:szCs w:val="24"/>
        </w:rPr>
      </w:pPr>
      <w:r w:rsidRPr="00273D10">
        <w:rPr>
          <w:rFonts w:ascii="Times New Roman" w:hAnsi="Times New Roman"/>
          <w:b/>
          <w:sz w:val="24"/>
          <w:szCs w:val="24"/>
        </w:rPr>
        <w:t>ТРУДА ДЛЯ УСТАНОВЛЕНИЯ СТИМУЛИРУЮЩИХ ВЫПЛАТ</w:t>
      </w:r>
    </w:p>
    <w:p w:rsidR="000B68B8" w:rsidRPr="00273D10" w:rsidRDefault="000B68B8" w:rsidP="00273D10">
      <w:pPr>
        <w:widowControl w:val="0"/>
        <w:autoSpaceDE w:val="0"/>
        <w:autoSpaceDN w:val="0"/>
        <w:adjustRightInd w:val="0"/>
        <w:spacing w:after="120" w:line="240" w:lineRule="auto"/>
        <w:jc w:val="center"/>
        <w:rPr>
          <w:rFonts w:ascii="Times New Roman" w:hAnsi="Times New Roman"/>
          <w:b/>
          <w:sz w:val="24"/>
          <w:szCs w:val="24"/>
        </w:rPr>
      </w:pPr>
      <w:r w:rsidRPr="00273D10">
        <w:rPr>
          <w:rFonts w:ascii="Times New Roman" w:hAnsi="Times New Roman"/>
          <w:b/>
          <w:sz w:val="24"/>
          <w:szCs w:val="24"/>
          <w:highlight w:val="yellow"/>
          <w:u w:val="single"/>
        </w:rPr>
        <w:t>ЗА ИНТЕНСИВНОСТЬ</w:t>
      </w:r>
      <w:r w:rsidRPr="00273D10">
        <w:rPr>
          <w:rFonts w:ascii="Times New Roman" w:hAnsi="Times New Roman"/>
          <w:b/>
          <w:sz w:val="24"/>
          <w:szCs w:val="24"/>
        </w:rPr>
        <w:t xml:space="preserve"> И ВЫСОКИЕ РЕЗУЛЬТАТЫ РАБОТЫ</w:t>
      </w:r>
    </w:p>
    <w:p w:rsidR="000B68B8" w:rsidRPr="00273D10" w:rsidRDefault="000B68B8" w:rsidP="00273D10">
      <w:pPr>
        <w:widowControl w:val="0"/>
        <w:autoSpaceDE w:val="0"/>
        <w:autoSpaceDN w:val="0"/>
        <w:adjustRightInd w:val="0"/>
        <w:spacing w:after="120" w:line="240" w:lineRule="auto"/>
        <w:jc w:val="center"/>
        <w:rPr>
          <w:rFonts w:ascii="Times New Roman" w:hAnsi="Times New Roman"/>
          <w:b/>
          <w:sz w:val="24"/>
          <w:szCs w:val="24"/>
        </w:rPr>
      </w:pPr>
      <w:r w:rsidRPr="00273D10">
        <w:rPr>
          <w:rFonts w:ascii="Times New Roman" w:hAnsi="Times New Roman"/>
          <w:b/>
          <w:sz w:val="24"/>
          <w:szCs w:val="24"/>
        </w:rPr>
        <w:t>ЗА ОТЧЕТНЫЙ ПЕРИОД (КВАРТАЛ)</w:t>
      </w:r>
    </w:p>
    <w:p w:rsidR="000B68B8" w:rsidRPr="00273D10" w:rsidRDefault="000B68B8" w:rsidP="000B68B8">
      <w:pPr>
        <w:autoSpaceDE w:val="0"/>
        <w:autoSpaceDN w:val="0"/>
        <w:adjustRightInd w:val="0"/>
        <w:ind w:firstLine="540"/>
        <w:jc w:val="both"/>
        <w:rPr>
          <w:rFonts w:ascii="Times New Roman" w:hAnsi="Times New Roman"/>
          <w:sz w:val="24"/>
          <w:szCs w:val="24"/>
        </w:rPr>
      </w:pP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5"/>
        <w:gridCol w:w="3237"/>
        <w:gridCol w:w="65"/>
        <w:gridCol w:w="16"/>
        <w:gridCol w:w="35"/>
        <w:gridCol w:w="10"/>
        <w:gridCol w:w="1675"/>
        <w:gridCol w:w="12"/>
        <w:gridCol w:w="104"/>
        <w:gridCol w:w="1931"/>
      </w:tblGrid>
      <w:tr w:rsidR="000B68B8" w:rsidRPr="00273D10" w:rsidTr="00C259ED">
        <w:tc>
          <w:tcPr>
            <w:tcW w:w="1400" w:type="pct"/>
            <w:vAlign w:val="center"/>
          </w:tcPr>
          <w:p w:rsidR="000B68B8" w:rsidRPr="00273D10" w:rsidRDefault="000B68B8"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Показатели</w:t>
            </w:r>
          </w:p>
        </w:tc>
        <w:tc>
          <w:tcPr>
            <w:tcW w:w="1678" w:type="pct"/>
            <w:gridSpan w:val="2"/>
            <w:vAlign w:val="center"/>
          </w:tcPr>
          <w:p w:rsidR="000B68B8" w:rsidRPr="00273D10" w:rsidRDefault="000B68B8"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Интерпретация критерия оценки показателя</w:t>
            </w:r>
          </w:p>
        </w:tc>
        <w:tc>
          <w:tcPr>
            <w:tcW w:w="888" w:type="pct"/>
            <w:gridSpan w:val="5"/>
            <w:vAlign w:val="center"/>
          </w:tcPr>
          <w:p w:rsidR="000B68B8" w:rsidRPr="00273D10" w:rsidRDefault="000B68B8"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Квалификационный уровень</w:t>
            </w:r>
          </w:p>
        </w:tc>
        <w:tc>
          <w:tcPr>
            <w:tcW w:w="1034" w:type="pct"/>
            <w:gridSpan w:val="2"/>
            <w:vAlign w:val="center"/>
          </w:tcPr>
          <w:p w:rsidR="000B68B8" w:rsidRPr="00273D10" w:rsidRDefault="000B68B8"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 xml:space="preserve">Предельное количество   </w:t>
            </w:r>
            <w:r w:rsidRPr="00273D10">
              <w:rPr>
                <w:rFonts w:ascii="Times New Roman" w:hAnsi="Times New Roman"/>
                <w:sz w:val="24"/>
                <w:szCs w:val="24"/>
              </w:rPr>
              <w:br/>
              <w:t xml:space="preserve">  баллов для   </w:t>
            </w:r>
            <w:r w:rsidRPr="00273D10">
              <w:rPr>
                <w:rFonts w:ascii="Times New Roman" w:hAnsi="Times New Roman"/>
                <w:sz w:val="24"/>
                <w:szCs w:val="24"/>
              </w:rPr>
              <w:br/>
              <w:t xml:space="preserve"> установления  </w:t>
            </w:r>
            <w:r w:rsidRPr="00273D10">
              <w:rPr>
                <w:rFonts w:ascii="Times New Roman" w:hAnsi="Times New Roman"/>
                <w:sz w:val="24"/>
                <w:szCs w:val="24"/>
              </w:rPr>
              <w:br/>
              <w:t xml:space="preserve">    выплат     </w:t>
            </w:r>
          </w:p>
        </w:tc>
      </w:tr>
      <w:tr w:rsidR="000B68B8" w:rsidRPr="00273D10" w:rsidTr="00C259ED">
        <w:tc>
          <w:tcPr>
            <w:tcW w:w="5000" w:type="pct"/>
            <w:gridSpan w:val="10"/>
            <w:vAlign w:val="center"/>
          </w:tcPr>
          <w:p w:rsidR="000B68B8" w:rsidRPr="00273D10" w:rsidRDefault="000B68B8" w:rsidP="00C259ED">
            <w:pPr>
              <w:autoSpaceDE w:val="0"/>
              <w:autoSpaceDN w:val="0"/>
              <w:adjustRightInd w:val="0"/>
              <w:jc w:val="center"/>
              <w:rPr>
                <w:rFonts w:ascii="Times New Roman" w:hAnsi="Times New Roman"/>
                <w:b/>
                <w:sz w:val="24"/>
                <w:szCs w:val="24"/>
              </w:rPr>
            </w:pPr>
            <w:r w:rsidRPr="00273D10">
              <w:rPr>
                <w:rFonts w:ascii="Times New Roman" w:hAnsi="Times New Roman"/>
                <w:b/>
                <w:sz w:val="24"/>
                <w:szCs w:val="24"/>
                <w:highlight w:val="yellow"/>
              </w:rPr>
              <w:t>Профессиональные квалификационные группы (далее – ПКГ) должностей работников, занятых в сфере здравоохранения предоставления социальных услуг»</w:t>
            </w:r>
          </w:p>
        </w:tc>
      </w:tr>
      <w:tr w:rsidR="000B68B8" w:rsidRPr="00273D10" w:rsidTr="00C259ED">
        <w:tc>
          <w:tcPr>
            <w:tcW w:w="5000" w:type="pct"/>
            <w:gridSpan w:val="10"/>
            <w:vAlign w:val="center"/>
          </w:tcPr>
          <w:p w:rsidR="000B68B8" w:rsidRPr="00273D10" w:rsidRDefault="000B68B8" w:rsidP="00C259ED">
            <w:pPr>
              <w:autoSpaceDE w:val="0"/>
              <w:autoSpaceDN w:val="0"/>
              <w:adjustRightInd w:val="0"/>
              <w:jc w:val="center"/>
              <w:rPr>
                <w:rFonts w:ascii="Times New Roman" w:hAnsi="Times New Roman"/>
                <w:b/>
                <w:color w:val="FF00FF"/>
                <w:sz w:val="24"/>
                <w:szCs w:val="24"/>
              </w:rPr>
            </w:pPr>
            <w:r w:rsidRPr="00273D10">
              <w:rPr>
                <w:rFonts w:ascii="Times New Roman" w:hAnsi="Times New Roman"/>
                <w:b/>
                <w:color w:val="FF00FF"/>
                <w:sz w:val="24"/>
                <w:szCs w:val="24"/>
              </w:rPr>
              <w:t>ПКГ «Должности специалистов третьего уровня, осуществляющих предоставление социальных услуг»</w:t>
            </w:r>
          </w:p>
        </w:tc>
      </w:tr>
      <w:tr w:rsidR="000B68B8" w:rsidRPr="00273D10" w:rsidTr="00C259ED">
        <w:trPr>
          <w:trHeight w:val="448"/>
        </w:trPr>
        <w:tc>
          <w:tcPr>
            <w:tcW w:w="5000" w:type="pct"/>
            <w:gridSpan w:val="10"/>
            <w:vAlign w:val="center"/>
          </w:tcPr>
          <w:p w:rsidR="000B68B8" w:rsidRPr="00273D10" w:rsidRDefault="000B68B8" w:rsidP="00C259ED">
            <w:pPr>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Специалист по социальной работе</w:t>
            </w:r>
          </w:p>
        </w:tc>
      </w:tr>
      <w:tr w:rsidR="000B68B8" w:rsidRPr="00273D10" w:rsidTr="00C259ED">
        <w:trPr>
          <w:trHeight w:val="1051"/>
        </w:trPr>
        <w:tc>
          <w:tcPr>
            <w:tcW w:w="1400" w:type="pct"/>
            <w:vMerge w:val="restart"/>
            <w:vAlign w:val="center"/>
          </w:tcPr>
          <w:p w:rsidR="000B68B8" w:rsidRPr="00273D10" w:rsidRDefault="000B68B8" w:rsidP="00C259ED">
            <w:pPr>
              <w:pStyle w:val="af"/>
            </w:pPr>
            <w:r w:rsidRPr="00273D10">
              <w:t>Обеспечение высоких результатов работы в интенсивном режиме;</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направленных на повышение статуса учреждения</w:t>
            </w:r>
          </w:p>
        </w:tc>
        <w:tc>
          <w:tcPr>
            <w:tcW w:w="1678" w:type="pct"/>
            <w:gridSpan w:val="2"/>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pStyle w:val="af"/>
              <w:jc w:val="left"/>
            </w:pPr>
            <w:r w:rsidRPr="00273D10">
              <w:t>активное участие в мероприятиях, способствующих повышению статуса учреждения (проведенных за отчетный период (квартал)</w:t>
            </w:r>
          </w:p>
        </w:tc>
        <w:tc>
          <w:tcPr>
            <w:tcW w:w="888" w:type="pct"/>
            <w:gridSpan w:val="5"/>
            <w:vMerge w:val="restart"/>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1034" w:type="pct"/>
            <w:gridSpan w:val="2"/>
            <w:vAlign w:val="center"/>
          </w:tcPr>
          <w:p w:rsidR="000B68B8" w:rsidRPr="00273D10" w:rsidRDefault="000B68B8"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100-60</w:t>
            </w:r>
          </w:p>
        </w:tc>
      </w:tr>
      <w:tr w:rsidR="000B68B8" w:rsidRPr="00273D10" w:rsidTr="00C259ED">
        <w:trPr>
          <w:trHeight w:val="526"/>
        </w:trPr>
        <w:tc>
          <w:tcPr>
            <w:tcW w:w="1400" w:type="pct"/>
            <w:vMerge/>
            <w:vAlign w:val="center"/>
          </w:tcPr>
          <w:p w:rsidR="000B68B8" w:rsidRPr="00273D10" w:rsidRDefault="000B68B8" w:rsidP="00C259ED">
            <w:pPr>
              <w:autoSpaceDE w:val="0"/>
              <w:autoSpaceDN w:val="0"/>
              <w:adjustRightInd w:val="0"/>
              <w:jc w:val="center"/>
              <w:rPr>
                <w:rFonts w:ascii="Times New Roman" w:hAnsi="Times New Roman"/>
                <w:sz w:val="24"/>
                <w:szCs w:val="24"/>
              </w:rPr>
            </w:pPr>
          </w:p>
        </w:tc>
        <w:tc>
          <w:tcPr>
            <w:tcW w:w="1678" w:type="pct"/>
            <w:gridSpan w:val="2"/>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способствующих повышению статуса учреждения (проведенных за отчетный период (квартал)</w:t>
            </w:r>
          </w:p>
        </w:tc>
        <w:tc>
          <w:tcPr>
            <w:tcW w:w="888" w:type="pct"/>
            <w:gridSpan w:val="5"/>
            <w:vMerge/>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p>
        </w:tc>
        <w:tc>
          <w:tcPr>
            <w:tcW w:w="1034" w:type="pct"/>
            <w:gridSpan w:val="2"/>
            <w:vAlign w:val="center"/>
          </w:tcPr>
          <w:p w:rsidR="000B68B8" w:rsidRPr="00273D10" w:rsidRDefault="000B68B8"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59 и менее</w:t>
            </w:r>
          </w:p>
        </w:tc>
      </w:tr>
      <w:tr w:rsidR="000B68B8" w:rsidRPr="00273D10" w:rsidTr="00C259ED">
        <w:trPr>
          <w:trHeight w:val="704"/>
        </w:trPr>
        <w:tc>
          <w:tcPr>
            <w:tcW w:w="5000" w:type="pct"/>
            <w:gridSpan w:val="10"/>
            <w:vAlign w:val="center"/>
          </w:tcPr>
          <w:p w:rsidR="000B68B8" w:rsidRPr="00273D10" w:rsidRDefault="000B68B8" w:rsidP="00C259ED">
            <w:pPr>
              <w:autoSpaceDE w:val="0"/>
              <w:autoSpaceDN w:val="0"/>
              <w:adjustRightInd w:val="0"/>
              <w:jc w:val="center"/>
              <w:rPr>
                <w:rFonts w:ascii="Times New Roman" w:hAnsi="Times New Roman"/>
                <w:sz w:val="24"/>
                <w:szCs w:val="24"/>
              </w:rPr>
            </w:pPr>
            <w:r w:rsidRPr="00273D10">
              <w:rPr>
                <w:rFonts w:ascii="Times New Roman" w:hAnsi="Times New Roman"/>
                <w:b/>
                <w:sz w:val="24"/>
                <w:szCs w:val="24"/>
                <w:highlight w:val="yellow"/>
              </w:rPr>
              <w:lastRenderedPageBreak/>
              <w:t>Профессиональные квалификационные группы (далее – ПКГ) общеотраслевых должностей руководителей, специалистов, служащих</w:t>
            </w:r>
          </w:p>
        </w:tc>
      </w:tr>
      <w:tr w:rsidR="000B68B8" w:rsidRPr="00273D10" w:rsidTr="00C259ED">
        <w:trPr>
          <w:trHeight w:val="465"/>
        </w:trPr>
        <w:tc>
          <w:tcPr>
            <w:tcW w:w="5000" w:type="pct"/>
            <w:gridSpan w:val="10"/>
            <w:vAlign w:val="center"/>
          </w:tcPr>
          <w:p w:rsidR="000B68B8" w:rsidRPr="00273D10" w:rsidRDefault="000B68B8" w:rsidP="00C259ED">
            <w:pPr>
              <w:widowControl w:val="0"/>
              <w:autoSpaceDE w:val="0"/>
              <w:autoSpaceDN w:val="0"/>
              <w:adjustRightInd w:val="0"/>
              <w:jc w:val="center"/>
              <w:rPr>
                <w:rFonts w:ascii="Times New Roman" w:hAnsi="Times New Roman"/>
                <w:b/>
                <w:color w:val="FF00FF"/>
                <w:sz w:val="24"/>
                <w:szCs w:val="24"/>
              </w:rPr>
            </w:pPr>
            <w:r w:rsidRPr="00273D10">
              <w:rPr>
                <w:rFonts w:ascii="Times New Roman" w:hAnsi="Times New Roman"/>
                <w:b/>
                <w:color w:val="FF00FF"/>
                <w:sz w:val="24"/>
                <w:szCs w:val="24"/>
              </w:rPr>
              <w:t>ПКГ «Общеотраслевые должности  служащих второго уровня»</w:t>
            </w:r>
          </w:p>
        </w:tc>
      </w:tr>
      <w:tr w:rsidR="000B68B8" w:rsidRPr="00273D10" w:rsidTr="00C259ED">
        <w:trPr>
          <w:trHeight w:val="454"/>
        </w:trPr>
        <w:tc>
          <w:tcPr>
            <w:tcW w:w="5000" w:type="pct"/>
            <w:gridSpan w:val="10"/>
            <w:vAlign w:val="center"/>
          </w:tcPr>
          <w:p w:rsidR="000B68B8" w:rsidRPr="00273D10" w:rsidRDefault="000B68B8" w:rsidP="00C259ED">
            <w:pPr>
              <w:widowControl w:val="0"/>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Заведующий хозяйством</w:t>
            </w:r>
          </w:p>
        </w:tc>
      </w:tr>
      <w:tr w:rsidR="000B68B8" w:rsidRPr="00273D10" w:rsidTr="00C259ED">
        <w:trPr>
          <w:trHeight w:val="674"/>
        </w:trPr>
        <w:tc>
          <w:tcPr>
            <w:tcW w:w="1400" w:type="pct"/>
            <w:vMerge w:val="restart"/>
            <w:vAlign w:val="center"/>
          </w:tcPr>
          <w:p w:rsidR="000B68B8" w:rsidRPr="00273D10" w:rsidRDefault="000B68B8" w:rsidP="00C259ED">
            <w:pPr>
              <w:pStyle w:val="af"/>
            </w:pPr>
            <w:r w:rsidRPr="00273D10">
              <w:t>Обеспечение высоких результатов работы в интенсивном режиме;</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направленных на повышение статуса учреждения</w:t>
            </w:r>
          </w:p>
        </w:tc>
        <w:tc>
          <w:tcPr>
            <w:tcW w:w="1678" w:type="pct"/>
            <w:gridSpan w:val="2"/>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pStyle w:val="af"/>
              <w:jc w:val="left"/>
            </w:pPr>
            <w:r w:rsidRPr="00273D10">
              <w:t>активное участие в мероприятиях, способствующих повышению статуса учреждения (проведенных за отчетный период (квартал)</w:t>
            </w:r>
          </w:p>
        </w:tc>
        <w:tc>
          <w:tcPr>
            <w:tcW w:w="888" w:type="pct"/>
            <w:gridSpan w:val="5"/>
            <w:vMerge w:val="restart"/>
            <w:vAlign w:val="center"/>
          </w:tcPr>
          <w:p w:rsidR="000B68B8" w:rsidRPr="00273D10" w:rsidRDefault="000B68B8"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2 квалификационный уровень</w:t>
            </w:r>
          </w:p>
        </w:tc>
        <w:tc>
          <w:tcPr>
            <w:tcW w:w="1034" w:type="pct"/>
            <w:gridSpan w:val="2"/>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75-37</w:t>
            </w:r>
          </w:p>
        </w:tc>
      </w:tr>
      <w:tr w:rsidR="000B68B8" w:rsidRPr="00273D10" w:rsidTr="00C259ED">
        <w:trPr>
          <w:trHeight w:val="707"/>
        </w:trPr>
        <w:tc>
          <w:tcPr>
            <w:tcW w:w="1400" w:type="pct"/>
            <w:vMerge/>
            <w:vAlign w:val="center"/>
          </w:tcPr>
          <w:p w:rsidR="000B68B8" w:rsidRPr="00273D10" w:rsidRDefault="000B68B8" w:rsidP="00C259ED">
            <w:pPr>
              <w:autoSpaceDE w:val="0"/>
              <w:autoSpaceDN w:val="0"/>
              <w:adjustRightInd w:val="0"/>
              <w:jc w:val="both"/>
              <w:rPr>
                <w:rFonts w:ascii="Times New Roman" w:hAnsi="Times New Roman"/>
                <w:color w:val="FF0000"/>
                <w:sz w:val="24"/>
                <w:szCs w:val="24"/>
              </w:rPr>
            </w:pPr>
          </w:p>
        </w:tc>
        <w:tc>
          <w:tcPr>
            <w:tcW w:w="1678" w:type="pct"/>
            <w:gridSpan w:val="2"/>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способствующих повышению статуса учреждения (проведенных за отчетный период (квартал)</w:t>
            </w:r>
          </w:p>
        </w:tc>
        <w:tc>
          <w:tcPr>
            <w:tcW w:w="888" w:type="pct"/>
            <w:gridSpan w:val="5"/>
            <w:vMerge/>
          </w:tcPr>
          <w:p w:rsidR="000B68B8" w:rsidRPr="00273D10" w:rsidRDefault="000B68B8" w:rsidP="00C259ED">
            <w:pPr>
              <w:autoSpaceDE w:val="0"/>
              <w:autoSpaceDN w:val="0"/>
              <w:adjustRightInd w:val="0"/>
              <w:jc w:val="center"/>
              <w:rPr>
                <w:rFonts w:ascii="Times New Roman" w:hAnsi="Times New Roman"/>
                <w:sz w:val="24"/>
                <w:szCs w:val="24"/>
              </w:rPr>
            </w:pPr>
          </w:p>
        </w:tc>
        <w:tc>
          <w:tcPr>
            <w:tcW w:w="1034" w:type="pct"/>
            <w:gridSpan w:val="2"/>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36 и менее</w:t>
            </w:r>
          </w:p>
        </w:tc>
      </w:tr>
      <w:tr w:rsidR="000B68B8" w:rsidRPr="00273D10" w:rsidTr="00C259ED">
        <w:trPr>
          <w:trHeight w:val="550"/>
        </w:trPr>
        <w:tc>
          <w:tcPr>
            <w:tcW w:w="5000" w:type="pct"/>
            <w:gridSpan w:val="10"/>
            <w:vAlign w:val="center"/>
          </w:tcPr>
          <w:p w:rsidR="000B68B8" w:rsidRPr="00273D10" w:rsidRDefault="000B68B8" w:rsidP="00C259ED">
            <w:pPr>
              <w:widowControl w:val="0"/>
              <w:autoSpaceDE w:val="0"/>
              <w:autoSpaceDN w:val="0"/>
              <w:adjustRightInd w:val="0"/>
              <w:jc w:val="center"/>
              <w:rPr>
                <w:rFonts w:ascii="Times New Roman" w:hAnsi="Times New Roman"/>
                <w:b/>
                <w:color w:val="FF00FF"/>
                <w:sz w:val="24"/>
                <w:szCs w:val="24"/>
              </w:rPr>
            </w:pPr>
            <w:r w:rsidRPr="00273D10">
              <w:rPr>
                <w:rFonts w:ascii="Times New Roman" w:hAnsi="Times New Roman"/>
                <w:b/>
                <w:color w:val="FF00FF"/>
                <w:sz w:val="24"/>
                <w:szCs w:val="24"/>
              </w:rPr>
              <w:t>ПКГ «Общеотраслевые должности служащих третьего уровня»</w:t>
            </w:r>
          </w:p>
        </w:tc>
      </w:tr>
      <w:tr w:rsidR="000B68B8" w:rsidRPr="00273D10" w:rsidTr="00C259ED">
        <w:trPr>
          <w:trHeight w:val="431"/>
        </w:trPr>
        <w:tc>
          <w:tcPr>
            <w:tcW w:w="5000" w:type="pct"/>
            <w:gridSpan w:val="10"/>
            <w:vAlign w:val="center"/>
          </w:tcPr>
          <w:p w:rsidR="000B68B8" w:rsidRPr="00273D10" w:rsidRDefault="000B68B8" w:rsidP="00C259ED">
            <w:pPr>
              <w:widowControl w:val="0"/>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Специалист по кадрам</w:t>
            </w:r>
          </w:p>
        </w:tc>
      </w:tr>
      <w:tr w:rsidR="000B68B8" w:rsidRPr="00273D10" w:rsidTr="00C259ED">
        <w:trPr>
          <w:trHeight w:val="1852"/>
        </w:trPr>
        <w:tc>
          <w:tcPr>
            <w:tcW w:w="1400" w:type="pct"/>
            <w:vMerge w:val="restart"/>
            <w:vAlign w:val="center"/>
          </w:tcPr>
          <w:p w:rsidR="000B68B8" w:rsidRPr="00273D10" w:rsidRDefault="000B68B8" w:rsidP="00C259ED">
            <w:pPr>
              <w:pStyle w:val="af"/>
            </w:pPr>
            <w:r w:rsidRPr="00273D10">
              <w:t>Обеспечение высоких результатов работы в интенсивном режиме;</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направленных на повышение статуса учреждения</w:t>
            </w:r>
          </w:p>
        </w:tc>
        <w:tc>
          <w:tcPr>
            <w:tcW w:w="1686" w:type="pct"/>
            <w:gridSpan w:val="3"/>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pStyle w:val="af"/>
              <w:jc w:val="left"/>
            </w:pPr>
            <w:r w:rsidRPr="00273D10">
              <w:t>активное участие в мероприятиях, способствующих повышению статуса учреждения (проведенных за отчетный период (квартал)</w:t>
            </w:r>
          </w:p>
        </w:tc>
        <w:tc>
          <w:tcPr>
            <w:tcW w:w="880" w:type="pct"/>
            <w:gridSpan w:val="4"/>
            <w:vMerge w:val="restart"/>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1034" w:type="pct"/>
            <w:gridSpan w:val="2"/>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75-37</w:t>
            </w:r>
          </w:p>
        </w:tc>
      </w:tr>
      <w:tr w:rsidR="000B68B8" w:rsidRPr="00273D10" w:rsidTr="00C259ED">
        <w:trPr>
          <w:trHeight w:val="518"/>
        </w:trPr>
        <w:tc>
          <w:tcPr>
            <w:tcW w:w="1400" w:type="pct"/>
            <w:vMerge/>
            <w:vAlign w:val="center"/>
          </w:tcPr>
          <w:p w:rsidR="000B68B8" w:rsidRPr="00273D10" w:rsidRDefault="000B68B8" w:rsidP="00C259ED">
            <w:pPr>
              <w:widowControl w:val="0"/>
              <w:autoSpaceDE w:val="0"/>
              <w:autoSpaceDN w:val="0"/>
              <w:adjustRightInd w:val="0"/>
              <w:jc w:val="center"/>
              <w:rPr>
                <w:rFonts w:ascii="Times New Roman" w:hAnsi="Times New Roman"/>
                <w:b/>
                <w:color w:val="7030A0"/>
                <w:sz w:val="24"/>
                <w:szCs w:val="24"/>
              </w:rPr>
            </w:pPr>
          </w:p>
        </w:tc>
        <w:tc>
          <w:tcPr>
            <w:tcW w:w="1686" w:type="pct"/>
            <w:gridSpan w:val="3"/>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 xml:space="preserve">участие в мероприятиях, способствующих повышению статуса учреждения (проведенных за отчетный </w:t>
            </w:r>
            <w:r w:rsidRPr="00273D10">
              <w:rPr>
                <w:rFonts w:ascii="Times New Roman" w:hAnsi="Times New Roman"/>
                <w:sz w:val="24"/>
                <w:szCs w:val="24"/>
              </w:rPr>
              <w:lastRenderedPageBreak/>
              <w:t>период (квартал)</w:t>
            </w:r>
          </w:p>
        </w:tc>
        <w:tc>
          <w:tcPr>
            <w:tcW w:w="880" w:type="pct"/>
            <w:gridSpan w:val="4"/>
            <w:vMerge/>
          </w:tcPr>
          <w:p w:rsidR="000B68B8" w:rsidRPr="00273D10" w:rsidRDefault="000B68B8" w:rsidP="00C259ED">
            <w:pPr>
              <w:widowControl w:val="0"/>
              <w:autoSpaceDE w:val="0"/>
              <w:autoSpaceDN w:val="0"/>
              <w:adjustRightInd w:val="0"/>
              <w:jc w:val="center"/>
              <w:rPr>
                <w:rFonts w:ascii="Times New Roman" w:hAnsi="Times New Roman"/>
                <w:b/>
                <w:color w:val="7030A0"/>
                <w:sz w:val="24"/>
                <w:szCs w:val="24"/>
              </w:rPr>
            </w:pPr>
          </w:p>
        </w:tc>
        <w:tc>
          <w:tcPr>
            <w:tcW w:w="1034" w:type="pct"/>
            <w:gridSpan w:val="2"/>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36 и менее</w:t>
            </w:r>
          </w:p>
        </w:tc>
      </w:tr>
      <w:tr w:rsidR="000B68B8" w:rsidRPr="00273D10" w:rsidTr="00C259ED">
        <w:trPr>
          <w:trHeight w:val="420"/>
        </w:trPr>
        <w:tc>
          <w:tcPr>
            <w:tcW w:w="5000" w:type="pct"/>
            <w:gridSpan w:val="10"/>
            <w:vAlign w:val="center"/>
          </w:tcPr>
          <w:p w:rsidR="000B68B8" w:rsidRPr="00273D10" w:rsidRDefault="000B68B8" w:rsidP="00C259ED">
            <w:pPr>
              <w:widowControl w:val="0"/>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lastRenderedPageBreak/>
              <w:t>Юрисконсульт</w:t>
            </w:r>
          </w:p>
        </w:tc>
      </w:tr>
      <w:tr w:rsidR="000B68B8" w:rsidRPr="00273D10" w:rsidTr="00C259ED">
        <w:trPr>
          <w:trHeight w:val="678"/>
        </w:trPr>
        <w:tc>
          <w:tcPr>
            <w:tcW w:w="1400" w:type="pct"/>
            <w:vMerge w:val="restart"/>
            <w:vAlign w:val="center"/>
          </w:tcPr>
          <w:p w:rsidR="000B68B8" w:rsidRPr="00273D10" w:rsidRDefault="000B68B8" w:rsidP="00C259ED">
            <w:pPr>
              <w:pStyle w:val="af"/>
            </w:pPr>
            <w:r w:rsidRPr="00273D10">
              <w:t>Обеспечение высоких результатов работы в интенсивном режиме;</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направленных на повышение статуса учреждения</w:t>
            </w:r>
          </w:p>
        </w:tc>
        <w:tc>
          <w:tcPr>
            <w:tcW w:w="1686" w:type="pct"/>
            <w:gridSpan w:val="3"/>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pStyle w:val="af"/>
              <w:jc w:val="left"/>
            </w:pPr>
            <w:r w:rsidRPr="00273D10">
              <w:t>активное участие в мероприятиях, способствующих повышению статуса учреждения (проведенных за отчетный период (квартал)</w:t>
            </w:r>
          </w:p>
        </w:tc>
        <w:tc>
          <w:tcPr>
            <w:tcW w:w="880" w:type="pct"/>
            <w:gridSpan w:val="4"/>
            <w:vMerge w:val="restart"/>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1034" w:type="pct"/>
            <w:gridSpan w:val="2"/>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75-40</w:t>
            </w:r>
          </w:p>
        </w:tc>
      </w:tr>
      <w:tr w:rsidR="000B68B8" w:rsidRPr="00273D10" w:rsidTr="00C259ED">
        <w:trPr>
          <w:trHeight w:val="678"/>
        </w:trPr>
        <w:tc>
          <w:tcPr>
            <w:tcW w:w="1400" w:type="pct"/>
            <w:vMerge/>
            <w:vAlign w:val="center"/>
          </w:tcPr>
          <w:p w:rsidR="000B68B8" w:rsidRPr="00273D10" w:rsidRDefault="000B68B8" w:rsidP="00C259ED">
            <w:pPr>
              <w:widowControl w:val="0"/>
              <w:autoSpaceDE w:val="0"/>
              <w:autoSpaceDN w:val="0"/>
              <w:adjustRightInd w:val="0"/>
              <w:jc w:val="center"/>
              <w:rPr>
                <w:rFonts w:ascii="Times New Roman" w:hAnsi="Times New Roman"/>
                <w:b/>
                <w:color w:val="7030A0"/>
                <w:sz w:val="24"/>
                <w:szCs w:val="24"/>
              </w:rPr>
            </w:pPr>
          </w:p>
        </w:tc>
        <w:tc>
          <w:tcPr>
            <w:tcW w:w="1686" w:type="pct"/>
            <w:gridSpan w:val="3"/>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способствующих повышению статуса учреждения (проведенных за отчетный период (квартал)</w:t>
            </w:r>
          </w:p>
        </w:tc>
        <w:tc>
          <w:tcPr>
            <w:tcW w:w="880" w:type="pct"/>
            <w:gridSpan w:val="4"/>
            <w:vMerge/>
          </w:tcPr>
          <w:p w:rsidR="000B68B8" w:rsidRPr="00273D10" w:rsidRDefault="000B68B8" w:rsidP="00C259ED">
            <w:pPr>
              <w:widowControl w:val="0"/>
              <w:autoSpaceDE w:val="0"/>
              <w:autoSpaceDN w:val="0"/>
              <w:adjustRightInd w:val="0"/>
              <w:jc w:val="center"/>
              <w:rPr>
                <w:rFonts w:ascii="Times New Roman" w:hAnsi="Times New Roman"/>
                <w:b/>
                <w:color w:val="7030A0"/>
                <w:sz w:val="24"/>
                <w:szCs w:val="24"/>
              </w:rPr>
            </w:pPr>
          </w:p>
        </w:tc>
        <w:tc>
          <w:tcPr>
            <w:tcW w:w="1034" w:type="pct"/>
            <w:gridSpan w:val="2"/>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39 и менее</w:t>
            </w:r>
          </w:p>
        </w:tc>
      </w:tr>
      <w:tr w:rsidR="000B68B8" w:rsidRPr="00273D10" w:rsidTr="00C259ED">
        <w:trPr>
          <w:trHeight w:val="344"/>
        </w:trPr>
        <w:tc>
          <w:tcPr>
            <w:tcW w:w="5000" w:type="pct"/>
            <w:gridSpan w:val="10"/>
            <w:vAlign w:val="center"/>
          </w:tcPr>
          <w:p w:rsidR="000B68B8" w:rsidRPr="00273D10" w:rsidRDefault="000B68B8" w:rsidP="00C259ED">
            <w:pPr>
              <w:widowControl w:val="0"/>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 xml:space="preserve">Инженер-программист (программист) </w:t>
            </w:r>
            <w:r w:rsidRPr="00273D10">
              <w:rPr>
                <w:rFonts w:ascii="Times New Roman" w:hAnsi="Times New Roman"/>
                <w:b/>
                <w:color w:val="FF0000"/>
                <w:sz w:val="24"/>
                <w:szCs w:val="24"/>
                <w:lang w:val="en-US"/>
              </w:rPr>
              <w:t>II</w:t>
            </w:r>
            <w:r w:rsidRPr="00273D10">
              <w:rPr>
                <w:rFonts w:ascii="Times New Roman" w:hAnsi="Times New Roman"/>
                <w:b/>
                <w:color w:val="FF0000"/>
                <w:sz w:val="24"/>
                <w:szCs w:val="24"/>
              </w:rPr>
              <w:t xml:space="preserve"> категории</w:t>
            </w:r>
          </w:p>
        </w:tc>
      </w:tr>
      <w:tr w:rsidR="000B68B8" w:rsidRPr="00273D10" w:rsidTr="00C259ED">
        <w:trPr>
          <w:trHeight w:val="955"/>
        </w:trPr>
        <w:tc>
          <w:tcPr>
            <w:tcW w:w="1400" w:type="pct"/>
            <w:vMerge w:val="restart"/>
            <w:vAlign w:val="center"/>
          </w:tcPr>
          <w:p w:rsidR="000B68B8" w:rsidRPr="00273D10" w:rsidRDefault="000B68B8" w:rsidP="00C259ED">
            <w:pPr>
              <w:pStyle w:val="af"/>
            </w:pPr>
            <w:r w:rsidRPr="00273D10">
              <w:t>Обеспечение высоких результатов работы в интенсивном режиме;</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направленных на повышение статуса учреждения</w:t>
            </w:r>
          </w:p>
        </w:tc>
        <w:tc>
          <w:tcPr>
            <w:tcW w:w="1686" w:type="pct"/>
            <w:gridSpan w:val="3"/>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pStyle w:val="af"/>
              <w:jc w:val="left"/>
            </w:pPr>
            <w:r w:rsidRPr="00273D10">
              <w:t>активное участие в мероприятиях, способствующих повышению статуса учреждения (проведенных за отчетный период (квартал)</w:t>
            </w:r>
          </w:p>
        </w:tc>
        <w:tc>
          <w:tcPr>
            <w:tcW w:w="880" w:type="pct"/>
            <w:gridSpan w:val="4"/>
            <w:vMerge w:val="restart"/>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2  квалификационный уровень</w:t>
            </w:r>
          </w:p>
        </w:tc>
        <w:tc>
          <w:tcPr>
            <w:tcW w:w="1034" w:type="pct"/>
            <w:gridSpan w:val="2"/>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83-41</w:t>
            </w:r>
          </w:p>
        </w:tc>
      </w:tr>
      <w:tr w:rsidR="000B68B8" w:rsidRPr="00273D10" w:rsidTr="00C259ED">
        <w:trPr>
          <w:trHeight w:val="1083"/>
        </w:trPr>
        <w:tc>
          <w:tcPr>
            <w:tcW w:w="1400" w:type="pct"/>
            <w:vMerge/>
            <w:vAlign w:val="center"/>
          </w:tcPr>
          <w:p w:rsidR="000B68B8" w:rsidRPr="00273D10" w:rsidRDefault="000B68B8" w:rsidP="00C259ED">
            <w:pPr>
              <w:widowControl w:val="0"/>
              <w:autoSpaceDE w:val="0"/>
              <w:autoSpaceDN w:val="0"/>
              <w:adjustRightInd w:val="0"/>
              <w:jc w:val="center"/>
              <w:rPr>
                <w:rFonts w:ascii="Times New Roman" w:hAnsi="Times New Roman"/>
                <w:b/>
                <w:color w:val="7030A0"/>
                <w:sz w:val="24"/>
                <w:szCs w:val="24"/>
              </w:rPr>
            </w:pPr>
          </w:p>
        </w:tc>
        <w:tc>
          <w:tcPr>
            <w:tcW w:w="1686" w:type="pct"/>
            <w:gridSpan w:val="3"/>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способствующих повышению статуса учреждения (проведенных за отчетный период (квартал)</w:t>
            </w:r>
          </w:p>
        </w:tc>
        <w:tc>
          <w:tcPr>
            <w:tcW w:w="880" w:type="pct"/>
            <w:gridSpan w:val="4"/>
            <w:vMerge/>
          </w:tcPr>
          <w:p w:rsidR="000B68B8" w:rsidRPr="00273D10" w:rsidRDefault="000B68B8" w:rsidP="00C259ED">
            <w:pPr>
              <w:widowControl w:val="0"/>
              <w:autoSpaceDE w:val="0"/>
              <w:autoSpaceDN w:val="0"/>
              <w:adjustRightInd w:val="0"/>
              <w:jc w:val="center"/>
              <w:rPr>
                <w:rFonts w:ascii="Times New Roman" w:hAnsi="Times New Roman"/>
                <w:b/>
                <w:color w:val="7030A0"/>
                <w:sz w:val="24"/>
                <w:szCs w:val="24"/>
              </w:rPr>
            </w:pPr>
          </w:p>
        </w:tc>
        <w:tc>
          <w:tcPr>
            <w:tcW w:w="1034" w:type="pct"/>
            <w:gridSpan w:val="2"/>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40 и менее</w:t>
            </w:r>
          </w:p>
        </w:tc>
      </w:tr>
      <w:tr w:rsidR="000B68B8" w:rsidRPr="00273D10" w:rsidTr="00C259ED">
        <w:trPr>
          <w:trHeight w:val="554"/>
        </w:trPr>
        <w:tc>
          <w:tcPr>
            <w:tcW w:w="5000" w:type="pct"/>
            <w:gridSpan w:val="10"/>
            <w:vAlign w:val="center"/>
          </w:tcPr>
          <w:p w:rsidR="000B68B8" w:rsidRPr="00273D10" w:rsidRDefault="000B68B8" w:rsidP="00C259ED">
            <w:pPr>
              <w:widowControl w:val="0"/>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 xml:space="preserve">Инженер-программист (программист) </w:t>
            </w:r>
            <w:r w:rsidRPr="00273D10">
              <w:rPr>
                <w:rFonts w:ascii="Times New Roman" w:hAnsi="Times New Roman"/>
                <w:b/>
                <w:color w:val="FF0000"/>
                <w:sz w:val="24"/>
                <w:szCs w:val="24"/>
                <w:lang w:val="en-US"/>
              </w:rPr>
              <w:t>II</w:t>
            </w:r>
            <w:r w:rsidRPr="00273D10">
              <w:rPr>
                <w:rFonts w:ascii="Times New Roman" w:hAnsi="Times New Roman"/>
                <w:b/>
                <w:color w:val="FF0000"/>
                <w:sz w:val="24"/>
                <w:szCs w:val="24"/>
              </w:rPr>
              <w:t xml:space="preserve"> категории 0,5 ставки</w:t>
            </w:r>
          </w:p>
        </w:tc>
      </w:tr>
      <w:tr w:rsidR="000B68B8" w:rsidRPr="00273D10" w:rsidTr="00C259ED">
        <w:trPr>
          <w:trHeight w:val="1083"/>
        </w:trPr>
        <w:tc>
          <w:tcPr>
            <w:tcW w:w="1400" w:type="pct"/>
            <w:vMerge w:val="restart"/>
            <w:vAlign w:val="center"/>
          </w:tcPr>
          <w:p w:rsidR="000B68B8" w:rsidRPr="00273D10" w:rsidRDefault="000B68B8" w:rsidP="00C259ED">
            <w:pPr>
              <w:pStyle w:val="af"/>
            </w:pPr>
            <w:r w:rsidRPr="00273D10">
              <w:lastRenderedPageBreak/>
              <w:t>Обеспечение высоких результатов работы в интенсивном режиме;</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направленных на повышение статуса учреждения</w:t>
            </w:r>
          </w:p>
        </w:tc>
        <w:tc>
          <w:tcPr>
            <w:tcW w:w="1686" w:type="pct"/>
            <w:gridSpan w:val="3"/>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pStyle w:val="af"/>
              <w:jc w:val="left"/>
            </w:pPr>
            <w:r w:rsidRPr="00273D10">
              <w:t>активное участие в мероприятиях, способствующих повышению статуса учреждения (проведенных за отчетный период (квартал)</w:t>
            </w:r>
          </w:p>
        </w:tc>
        <w:tc>
          <w:tcPr>
            <w:tcW w:w="880" w:type="pct"/>
            <w:gridSpan w:val="4"/>
            <w:vMerge w:val="restart"/>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2  квалификационный уровень</w:t>
            </w:r>
          </w:p>
        </w:tc>
        <w:tc>
          <w:tcPr>
            <w:tcW w:w="1034" w:type="pct"/>
            <w:gridSpan w:val="2"/>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41-21</w:t>
            </w:r>
          </w:p>
        </w:tc>
      </w:tr>
      <w:tr w:rsidR="000B68B8" w:rsidRPr="00273D10" w:rsidTr="00C259ED">
        <w:trPr>
          <w:trHeight w:val="1083"/>
        </w:trPr>
        <w:tc>
          <w:tcPr>
            <w:tcW w:w="1400" w:type="pct"/>
            <w:vMerge/>
            <w:vAlign w:val="center"/>
          </w:tcPr>
          <w:p w:rsidR="000B68B8" w:rsidRPr="00273D10" w:rsidRDefault="000B68B8" w:rsidP="00C259ED">
            <w:pPr>
              <w:widowControl w:val="0"/>
              <w:autoSpaceDE w:val="0"/>
              <w:autoSpaceDN w:val="0"/>
              <w:adjustRightInd w:val="0"/>
              <w:jc w:val="center"/>
              <w:rPr>
                <w:rFonts w:ascii="Times New Roman" w:hAnsi="Times New Roman"/>
                <w:b/>
                <w:color w:val="7030A0"/>
                <w:sz w:val="24"/>
                <w:szCs w:val="24"/>
              </w:rPr>
            </w:pPr>
          </w:p>
        </w:tc>
        <w:tc>
          <w:tcPr>
            <w:tcW w:w="1686" w:type="pct"/>
            <w:gridSpan w:val="3"/>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способствующих повышению статуса учреждения (проведенных за отчетный период (квартал)</w:t>
            </w:r>
          </w:p>
        </w:tc>
        <w:tc>
          <w:tcPr>
            <w:tcW w:w="880" w:type="pct"/>
            <w:gridSpan w:val="4"/>
            <w:vMerge/>
          </w:tcPr>
          <w:p w:rsidR="000B68B8" w:rsidRPr="00273D10" w:rsidRDefault="000B68B8" w:rsidP="00C259ED">
            <w:pPr>
              <w:widowControl w:val="0"/>
              <w:autoSpaceDE w:val="0"/>
              <w:autoSpaceDN w:val="0"/>
              <w:adjustRightInd w:val="0"/>
              <w:jc w:val="center"/>
              <w:rPr>
                <w:rFonts w:ascii="Times New Roman" w:hAnsi="Times New Roman"/>
                <w:b/>
                <w:color w:val="7030A0"/>
                <w:sz w:val="24"/>
                <w:szCs w:val="24"/>
              </w:rPr>
            </w:pPr>
          </w:p>
        </w:tc>
        <w:tc>
          <w:tcPr>
            <w:tcW w:w="1034" w:type="pct"/>
            <w:gridSpan w:val="2"/>
            <w:vAlign w:val="center"/>
          </w:tcPr>
          <w:p w:rsidR="000B68B8" w:rsidRPr="00273D10" w:rsidRDefault="000B68B8" w:rsidP="00C259ED">
            <w:pPr>
              <w:widowControl w:val="0"/>
              <w:autoSpaceDE w:val="0"/>
              <w:autoSpaceDN w:val="0"/>
              <w:adjustRightInd w:val="0"/>
              <w:jc w:val="center"/>
              <w:rPr>
                <w:rFonts w:ascii="Times New Roman" w:hAnsi="Times New Roman"/>
                <w:b/>
                <w:color w:val="7030A0"/>
                <w:sz w:val="24"/>
                <w:szCs w:val="24"/>
              </w:rPr>
            </w:pPr>
            <w:r w:rsidRPr="00273D10">
              <w:rPr>
                <w:rFonts w:ascii="Times New Roman" w:hAnsi="Times New Roman"/>
                <w:sz w:val="24"/>
                <w:szCs w:val="24"/>
              </w:rPr>
              <w:t>20 и менее</w:t>
            </w:r>
          </w:p>
        </w:tc>
      </w:tr>
      <w:tr w:rsidR="000B68B8" w:rsidRPr="00273D10" w:rsidTr="00C259ED">
        <w:trPr>
          <w:trHeight w:val="465"/>
        </w:trPr>
        <w:tc>
          <w:tcPr>
            <w:tcW w:w="5000" w:type="pct"/>
            <w:gridSpan w:val="10"/>
            <w:vAlign w:val="center"/>
          </w:tcPr>
          <w:p w:rsidR="000B68B8" w:rsidRPr="00273D10" w:rsidRDefault="000B68B8" w:rsidP="00C259ED">
            <w:pPr>
              <w:widowControl w:val="0"/>
              <w:autoSpaceDE w:val="0"/>
              <w:autoSpaceDN w:val="0"/>
              <w:adjustRightInd w:val="0"/>
              <w:jc w:val="center"/>
              <w:rPr>
                <w:rFonts w:ascii="Times New Roman" w:hAnsi="Times New Roman"/>
                <w:color w:val="FF0000"/>
                <w:sz w:val="24"/>
                <w:szCs w:val="24"/>
              </w:rPr>
            </w:pPr>
            <w:r w:rsidRPr="00273D10">
              <w:rPr>
                <w:rFonts w:ascii="Times New Roman" w:hAnsi="Times New Roman"/>
                <w:b/>
                <w:color w:val="FF0000"/>
                <w:sz w:val="24"/>
                <w:szCs w:val="24"/>
              </w:rPr>
              <w:t xml:space="preserve">Бухгалтер </w:t>
            </w:r>
            <w:r w:rsidRPr="00273D10">
              <w:rPr>
                <w:rFonts w:ascii="Times New Roman" w:hAnsi="Times New Roman"/>
                <w:b/>
                <w:color w:val="FF0000"/>
                <w:sz w:val="24"/>
                <w:szCs w:val="24"/>
                <w:lang w:val="en-US"/>
              </w:rPr>
              <w:t>I</w:t>
            </w:r>
            <w:r w:rsidRPr="00273D10">
              <w:rPr>
                <w:rFonts w:ascii="Times New Roman" w:hAnsi="Times New Roman"/>
                <w:b/>
                <w:color w:val="FF0000"/>
                <w:sz w:val="24"/>
                <w:szCs w:val="24"/>
              </w:rPr>
              <w:t xml:space="preserve"> категории</w:t>
            </w:r>
          </w:p>
        </w:tc>
      </w:tr>
      <w:tr w:rsidR="000B68B8" w:rsidRPr="00273D10" w:rsidTr="00C259ED">
        <w:trPr>
          <w:trHeight w:val="532"/>
        </w:trPr>
        <w:tc>
          <w:tcPr>
            <w:tcW w:w="1400" w:type="pct"/>
            <w:vMerge w:val="restart"/>
            <w:vAlign w:val="center"/>
          </w:tcPr>
          <w:p w:rsidR="000B68B8" w:rsidRPr="00273D10" w:rsidRDefault="000B68B8" w:rsidP="00C259ED">
            <w:pPr>
              <w:pStyle w:val="af"/>
            </w:pPr>
            <w:r w:rsidRPr="00273D10">
              <w:t>Обеспечение высоких результатов работы в интенсивном режиме;</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направленных на повышение статуса учреждения</w:t>
            </w:r>
          </w:p>
        </w:tc>
        <w:tc>
          <w:tcPr>
            <w:tcW w:w="1686" w:type="pct"/>
            <w:gridSpan w:val="3"/>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pStyle w:val="af"/>
              <w:jc w:val="left"/>
            </w:pPr>
            <w:r w:rsidRPr="00273D10">
              <w:t>активное участие в мероприятиях, способствующих повышению статуса учреждения (проведенных за отчетный период (квартал)</w:t>
            </w:r>
          </w:p>
        </w:tc>
        <w:tc>
          <w:tcPr>
            <w:tcW w:w="880" w:type="pct"/>
            <w:gridSpan w:val="4"/>
            <w:vMerge w:val="restart"/>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3  квалификационный уровень</w:t>
            </w:r>
          </w:p>
        </w:tc>
        <w:tc>
          <w:tcPr>
            <w:tcW w:w="1034" w:type="pct"/>
            <w:gridSpan w:val="2"/>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91-50</w:t>
            </w:r>
          </w:p>
        </w:tc>
      </w:tr>
      <w:tr w:rsidR="000B68B8" w:rsidRPr="00273D10" w:rsidTr="00C259ED">
        <w:trPr>
          <w:trHeight w:val="299"/>
        </w:trPr>
        <w:tc>
          <w:tcPr>
            <w:tcW w:w="1400" w:type="pct"/>
            <w:vMerge/>
            <w:vAlign w:val="center"/>
          </w:tcPr>
          <w:p w:rsidR="000B68B8" w:rsidRPr="00273D10" w:rsidRDefault="000B68B8" w:rsidP="00C259ED">
            <w:pPr>
              <w:widowControl w:val="0"/>
              <w:autoSpaceDE w:val="0"/>
              <w:autoSpaceDN w:val="0"/>
              <w:adjustRightInd w:val="0"/>
              <w:jc w:val="both"/>
              <w:rPr>
                <w:rFonts w:ascii="Times New Roman" w:hAnsi="Times New Roman"/>
                <w:b/>
                <w:color w:val="7030A0"/>
                <w:sz w:val="24"/>
                <w:szCs w:val="24"/>
              </w:rPr>
            </w:pPr>
          </w:p>
        </w:tc>
        <w:tc>
          <w:tcPr>
            <w:tcW w:w="1686" w:type="pct"/>
            <w:gridSpan w:val="3"/>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способствующих повышению статуса учреждения (проведенных за отчетный период (квартал)</w:t>
            </w:r>
          </w:p>
        </w:tc>
        <w:tc>
          <w:tcPr>
            <w:tcW w:w="880" w:type="pct"/>
            <w:gridSpan w:val="4"/>
            <w:vMerge/>
          </w:tcPr>
          <w:p w:rsidR="000B68B8" w:rsidRPr="00273D10" w:rsidRDefault="000B68B8" w:rsidP="00C259ED">
            <w:pPr>
              <w:widowControl w:val="0"/>
              <w:autoSpaceDE w:val="0"/>
              <w:autoSpaceDN w:val="0"/>
              <w:adjustRightInd w:val="0"/>
              <w:jc w:val="center"/>
              <w:rPr>
                <w:rFonts w:ascii="Times New Roman" w:hAnsi="Times New Roman"/>
                <w:b/>
                <w:color w:val="7030A0"/>
                <w:sz w:val="24"/>
                <w:szCs w:val="24"/>
              </w:rPr>
            </w:pPr>
          </w:p>
        </w:tc>
        <w:tc>
          <w:tcPr>
            <w:tcW w:w="1034" w:type="pct"/>
            <w:gridSpan w:val="2"/>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49 и менее</w:t>
            </w:r>
          </w:p>
        </w:tc>
      </w:tr>
      <w:tr w:rsidR="000B68B8" w:rsidRPr="00273D10" w:rsidTr="00C259ED">
        <w:trPr>
          <w:trHeight w:val="480"/>
        </w:trPr>
        <w:tc>
          <w:tcPr>
            <w:tcW w:w="5000" w:type="pct"/>
            <w:gridSpan w:val="10"/>
            <w:vAlign w:val="center"/>
          </w:tcPr>
          <w:p w:rsidR="000B68B8" w:rsidRPr="00273D10" w:rsidRDefault="000B68B8" w:rsidP="00C259ED">
            <w:pPr>
              <w:widowControl w:val="0"/>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Специалист по охране труда</w:t>
            </w:r>
          </w:p>
        </w:tc>
      </w:tr>
      <w:tr w:rsidR="000B68B8" w:rsidRPr="00273D10" w:rsidTr="00C259ED">
        <w:trPr>
          <w:trHeight w:val="522"/>
        </w:trPr>
        <w:tc>
          <w:tcPr>
            <w:tcW w:w="1400" w:type="pct"/>
            <w:vMerge w:val="restart"/>
            <w:vAlign w:val="center"/>
          </w:tcPr>
          <w:p w:rsidR="000B68B8" w:rsidRPr="00273D10" w:rsidRDefault="000B68B8" w:rsidP="00C259ED">
            <w:pPr>
              <w:pStyle w:val="af"/>
            </w:pPr>
            <w:r w:rsidRPr="00273D10">
              <w:t>Обеспечение высоких результатов работы в интенсивном режиме;</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 xml:space="preserve">участие в мероприятиях, направленных на </w:t>
            </w:r>
            <w:r w:rsidRPr="00273D10">
              <w:rPr>
                <w:rFonts w:ascii="Times New Roman" w:hAnsi="Times New Roman"/>
                <w:sz w:val="24"/>
                <w:szCs w:val="24"/>
              </w:rPr>
              <w:lastRenderedPageBreak/>
              <w:t>повышение статуса учреждения</w:t>
            </w:r>
          </w:p>
        </w:tc>
        <w:tc>
          <w:tcPr>
            <w:tcW w:w="1686" w:type="pct"/>
            <w:gridSpan w:val="3"/>
            <w:vAlign w:val="center"/>
          </w:tcPr>
          <w:p w:rsidR="000B68B8" w:rsidRPr="00273D10" w:rsidRDefault="000B68B8" w:rsidP="00C259ED">
            <w:pPr>
              <w:pStyle w:val="af"/>
              <w:jc w:val="left"/>
            </w:pPr>
            <w:r w:rsidRPr="00273D10">
              <w:lastRenderedPageBreak/>
              <w:t xml:space="preserve">достижение высоких результатов работы по итогам работы за квартал; </w:t>
            </w:r>
          </w:p>
          <w:p w:rsidR="000B68B8" w:rsidRPr="00273D10" w:rsidRDefault="000B68B8" w:rsidP="00C259ED">
            <w:pPr>
              <w:pStyle w:val="af"/>
              <w:jc w:val="left"/>
            </w:pPr>
            <w:r w:rsidRPr="00273D10">
              <w:t xml:space="preserve">активное участие в мероприятиях, способствующих повышению </w:t>
            </w:r>
            <w:r w:rsidRPr="00273D10">
              <w:lastRenderedPageBreak/>
              <w:t>статуса учреждения (проведенных за отчетный период (квартал)</w:t>
            </w:r>
          </w:p>
        </w:tc>
        <w:tc>
          <w:tcPr>
            <w:tcW w:w="880" w:type="pct"/>
            <w:gridSpan w:val="4"/>
            <w:vMerge w:val="restart"/>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lastRenderedPageBreak/>
              <w:t>1 квалификационный уровень</w:t>
            </w:r>
          </w:p>
        </w:tc>
        <w:tc>
          <w:tcPr>
            <w:tcW w:w="1034" w:type="pct"/>
            <w:gridSpan w:val="2"/>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75-37</w:t>
            </w:r>
          </w:p>
        </w:tc>
      </w:tr>
      <w:tr w:rsidR="000B68B8" w:rsidRPr="00273D10" w:rsidTr="00C259ED">
        <w:trPr>
          <w:trHeight w:val="528"/>
        </w:trPr>
        <w:tc>
          <w:tcPr>
            <w:tcW w:w="1400" w:type="pct"/>
            <w:vMerge/>
            <w:vAlign w:val="center"/>
          </w:tcPr>
          <w:p w:rsidR="000B68B8" w:rsidRPr="00273D10" w:rsidRDefault="000B68B8" w:rsidP="00C259ED">
            <w:pPr>
              <w:widowControl w:val="0"/>
              <w:autoSpaceDE w:val="0"/>
              <w:autoSpaceDN w:val="0"/>
              <w:adjustRightInd w:val="0"/>
              <w:jc w:val="both"/>
              <w:rPr>
                <w:rFonts w:ascii="Times New Roman" w:hAnsi="Times New Roman"/>
                <w:b/>
                <w:color w:val="7030A0"/>
                <w:sz w:val="24"/>
                <w:szCs w:val="24"/>
              </w:rPr>
            </w:pPr>
          </w:p>
        </w:tc>
        <w:tc>
          <w:tcPr>
            <w:tcW w:w="1686" w:type="pct"/>
            <w:gridSpan w:val="3"/>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способствующих повышению статуса учреждения (проведенных за отчетный период (квартал)</w:t>
            </w:r>
          </w:p>
        </w:tc>
        <w:tc>
          <w:tcPr>
            <w:tcW w:w="880" w:type="pct"/>
            <w:gridSpan w:val="4"/>
            <w:vMerge/>
          </w:tcPr>
          <w:p w:rsidR="000B68B8" w:rsidRPr="00273D10" w:rsidRDefault="000B68B8" w:rsidP="00C259ED">
            <w:pPr>
              <w:widowControl w:val="0"/>
              <w:autoSpaceDE w:val="0"/>
              <w:autoSpaceDN w:val="0"/>
              <w:adjustRightInd w:val="0"/>
              <w:jc w:val="center"/>
              <w:rPr>
                <w:rFonts w:ascii="Times New Roman" w:hAnsi="Times New Roman"/>
                <w:b/>
                <w:color w:val="7030A0"/>
                <w:sz w:val="24"/>
                <w:szCs w:val="24"/>
              </w:rPr>
            </w:pPr>
          </w:p>
        </w:tc>
        <w:tc>
          <w:tcPr>
            <w:tcW w:w="1034" w:type="pct"/>
            <w:gridSpan w:val="2"/>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36 и менее</w:t>
            </w:r>
          </w:p>
        </w:tc>
      </w:tr>
      <w:tr w:rsidR="000B68B8" w:rsidRPr="00273D10" w:rsidTr="00C259ED">
        <w:trPr>
          <w:trHeight w:val="431"/>
        </w:trPr>
        <w:tc>
          <w:tcPr>
            <w:tcW w:w="5000" w:type="pct"/>
            <w:gridSpan w:val="10"/>
            <w:vAlign w:val="center"/>
          </w:tcPr>
          <w:p w:rsidR="000B68B8" w:rsidRPr="00273D10" w:rsidRDefault="000B68B8" w:rsidP="00C259ED">
            <w:pPr>
              <w:widowControl w:val="0"/>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 xml:space="preserve">Специалист по охране труда </w:t>
            </w:r>
            <w:r w:rsidRPr="00273D10">
              <w:rPr>
                <w:rFonts w:ascii="Times New Roman" w:hAnsi="Times New Roman"/>
                <w:b/>
                <w:color w:val="FF0000"/>
                <w:sz w:val="24"/>
                <w:szCs w:val="24"/>
                <w:lang w:val="en-US"/>
              </w:rPr>
              <w:t>I</w:t>
            </w:r>
            <w:r w:rsidRPr="00273D10">
              <w:rPr>
                <w:rFonts w:ascii="Times New Roman" w:hAnsi="Times New Roman"/>
                <w:b/>
                <w:color w:val="FF0000"/>
                <w:sz w:val="24"/>
                <w:szCs w:val="24"/>
              </w:rPr>
              <w:t xml:space="preserve"> категории </w:t>
            </w:r>
          </w:p>
        </w:tc>
      </w:tr>
      <w:tr w:rsidR="000B68B8" w:rsidRPr="00273D10" w:rsidTr="00C259ED">
        <w:trPr>
          <w:trHeight w:val="414"/>
        </w:trPr>
        <w:tc>
          <w:tcPr>
            <w:tcW w:w="1400" w:type="pct"/>
            <w:vMerge w:val="restart"/>
            <w:vAlign w:val="center"/>
          </w:tcPr>
          <w:p w:rsidR="000B68B8" w:rsidRPr="00273D10" w:rsidRDefault="000B68B8" w:rsidP="00C259ED">
            <w:pPr>
              <w:pStyle w:val="af"/>
            </w:pPr>
            <w:r w:rsidRPr="00273D10">
              <w:t>Обеспечение высоких результатов работы в интенсивном режиме;</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направленных на повышение статуса учреждения</w:t>
            </w:r>
          </w:p>
        </w:tc>
        <w:tc>
          <w:tcPr>
            <w:tcW w:w="1686" w:type="pct"/>
            <w:gridSpan w:val="3"/>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pStyle w:val="af"/>
              <w:jc w:val="left"/>
            </w:pPr>
            <w:r w:rsidRPr="00273D10">
              <w:t>активное участие в мероприятиях, способствующих повышению статуса учреждения (проведенных за отчетный период (квартал)</w:t>
            </w:r>
          </w:p>
        </w:tc>
        <w:tc>
          <w:tcPr>
            <w:tcW w:w="880" w:type="pct"/>
            <w:gridSpan w:val="4"/>
            <w:vMerge w:val="restart"/>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3  квалификационный уровень</w:t>
            </w:r>
          </w:p>
        </w:tc>
        <w:tc>
          <w:tcPr>
            <w:tcW w:w="1034" w:type="pct"/>
            <w:gridSpan w:val="2"/>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91-50</w:t>
            </w:r>
          </w:p>
        </w:tc>
      </w:tr>
      <w:tr w:rsidR="000B68B8" w:rsidRPr="00273D10" w:rsidTr="00C259ED">
        <w:trPr>
          <w:trHeight w:val="534"/>
        </w:trPr>
        <w:tc>
          <w:tcPr>
            <w:tcW w:w="1400" w:type="pct"/>
            <w:vMerge/>
            <w:vAlign w:val="center"/>
          </w:tcPr>
          <w:p w:rsidR="000B68B8" w:rsidRPr="00273D10" w:rsidRDefault="000B68B8" w:rsidP="00C259ED">
            <w:pPr>
              <w:widowControl w:val="0"/>
              <w:autoSpaceDE w:val="0"/>
              <w:autoSpaceDN w:val="0"/>
              <w:adjustRightInd w:val="0"/>
              <w:jc w:val="both"/>
              <w:rPr>
                <w:rFonts w:ascii="Times New Roman" w:hAnsi="Times New Roman"/>
                <w:b/>
                <w:color w:val="7030A0"/>
                <w:sz w:val="24"/>
                <w:szCs w:val="24"/>
              </w:rPr>
            </w:pPr>
          </w:p>
        </w:tc>
        <w:tc>
          <w:tcPr>
            <w:tcW w:w="1686" w:type="pct"/>
            <w:gridSpan w:val="3"/>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способствующих повышению статуса учреждения (проведенных за отчетный период (квартал)</w:t>
            </w:r>
          </w:p>
        </w:tc>
        <w:tc>
          <w:tcPr>
            <w:tcW w:w="880" w:type="pct"/>
            <w:gridSpan w:val="4"/>
            <w:vMerge/>
          </w:tcPr>
          <w:p w:rsidR="000B68B8" w:rsidRPr="00273D10" w:rsidRDefault="000B68B8" w:rsidP="00C259ED">
            <w:pPr>
              <w:widowControl w:val="0"/>
              <w:autoSpaceDE w:val="0"/>
              <w:autoSpaceDN w:val="0"/>
              <w:adjustRightInd w:val="0"/>
              <w:jc w:val="center"/>
              <w:rPr>
                <w:rFonts w:ascii="Times New Roman" w:hAnsi="Times New Roman"/>
                <w:b/>
                <w:color w:val="7030A0"/>
                <w:sz w:val="24"/>
                <w:szCs w:val="24"/>
              </w:rPr>
            </w:pPr>
          </w:p>
        </w:tc>
        <w:tc>
          <w:tcPr>
            <w:tcW w:w="1034" w:type="pct"/>
            <w:gridSpan w:val="2"/>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49 и менее</w:t>
            </w:r>
          </w:p>
        </w:tc>
      </w:tr>
      <w:tr w:rsidR="000B68B8" w:rsidRPr="00273D10" w:rsidTr="00C259ED">
        <w:trPr>
          <w:trHeight w:val="520"/>
        </w:trPr>
        <w:tc>
          <w:tcPr>
            <w:tcW w:w="5000" w:type="pct"/>
            <w:gridSpan w:val="10"/>
            <w:vAlign w:val="center"/>
          </w:tcPr>
          <w:p w:rsidR="000B68B8" w:rsidRPr="00273D10" w:rsidRDefault="000B68B8" w:rsidP="00C259ED">
            <w:pPr>
              <w:widowControl w:val="0"/>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 xml:space="preserve">Экономист </w:t>
            </w:r>
            <w:r w:rsidRPr="00273D10">
              <w:rPr>
                <w:rFonts w:ascii="Times New Roman" w:hAnsi="Times New Roman"/>
                <w:b/>
                <w:color w:val="FF0000"/>
                <w:sz w:val="24"/>
                <w:szCs w:val="24"/>
                <w:lang w:val="en-US"/>
              </w:rPr>
              <w:t>I</w:t>
            </w:r>
            <w:r w:rsidRPr="00273D10">
              <w:rPr>
                <w:rFonts w:ascii="Times New Roman" w:hAnsi="Times New Roman"/>
                <w:b/>
                <w:color w:val="FF0000"/>
                <w:sz w:val="24"/>
                <w:szCs w:val="24"/>
              </w:rPr>
              <w:t xml:space="preserve"> категории</w:t>
            </w:r>
          </w:p>
        </w:tc>
      </w:tr>
      <w:tr w:rsidR="000B68B8" w:rsidRPr="00273D10" w:rsidTr="00C259ED">
        <w:trPr>
          <w:trHeight w:val="594"/>
        </w:trPr>
        <w:tc>
          <w:tcPr>
            <w:tcW w:w="1400" w:type="pct"/>
            <w:vMerge w:val="restart"/>
            <w:vAlign w:val="center"/>
          </w:tcPr>
          <w:p w:rsidR="000B68B8" w:rsidRPr="00273D10" w:rsidRDefault="000B68B8" w:rsidP="00C259ED">
            <w:pPr>
              <w:pStyle w:val="af"/>
            </w:pPr>
            <w:r w:rsidRPr="00273D10">
              <w:t>Обеспечение высоких результатов работы в интенсивном режиме;</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направленных на повышение статуса учреждения</w:t>
            </w:r>
          </w:p>
        </w:tc>
        <w:tc>
          <w:tcPr>
            <w:tcW w:w="1686" w:type="pct"/>
            <w:gridSpan w:val="3"/>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pStyle w:val="af"/>
              <w:jc w:val="left"/>
            </w:pPr>
            <w:r w:rsidRPr="00273D10">
              <w:t>активное участие в мероприятиях, способствующих повышению статуса учреждения (проведенных за отчетный период (квартал)</w:t>
            </w:r>
          </w:p>
        </w:tc>
        <w:tc>
          <w:tcPr>
            <w:tcW w:w="880" w:type="pct"/>
            <w:gridSpan w:val="4"/>
            <w:vMerge w:val="restart"/>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3  квалификационный уровень</w:t>
            </w:r>
          </w:p>
        </w:tc>
        <w:tc>
          <w:tcPr>
            <w:tcW w:w="1034" w:type="pct"/>
            <w:gridSpan w:val="2"/>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91-50</w:t>
            </w:r>
          </w:p>
        </w:tc>
      </w:tr>
      <w:tr w:rsidR="000B68B8" w:rsidRPr="00273D10" w:rsidTr="00C259ED">
        <w:trPr>
          <w:trHeight w:val="546"/>
        </w:trPr>
        <w:tc>
          <w:tcPr>
            <w:tcW w:w="1400" w:type="pct"/>
            <w:vMerge/>
            <w:vAlign w:val="center"/>
          </w:tcPr>
          <w:p w:rsidR="000B68B8" w:rsidRPr="00273D10" w:rsidRDefault="000B68B8" w:rsidP="00C259ED">
            <w:pPr>
              <w:widowControl w:val="0"/>
              <w:autoSpaceDE w:val="0"/>
              <w:autoSpaceDN w:val="0"/>
              <w:adjustRightInd w:val="0"/>
              <w:jc w:val="both"/>
              <w:rPr>
                <w:rFonts w:ascii="Times New Roman" w:hAnsi="Times New Roman"/>
                <w:b/>
                <w:color w:val="7030A0"/>
                <w:sz w:val="24"/>
                <w:szCs w:val="24"/>
              </w:rPr>
            </w:pPr>
          </w:p>
        </w:tc>
        <w:tc>
          <w:tcPr>
            <w:tcW w:w="1686" w:type="pct"/>
            <w:gridSpan w:val="3"/>
            <w:vAlign w:val="center"/>
          </w:tcPr>
          <w:p w:rsidR="000B68B8" w:rsidRPr="00273D10" w:rsidRDefault="000B68B8" w:rsidP="00C259ED">
            <w:pPr>
              <w:pStyle w:val="af"/>
              <w:jc w:val="left"/>
            </w:pPr>
            <w:r w:rsidRPr="00273D10">
              <w:t xml:space="preserve">достижение высоких результатов работы по итогам </w:t>
            </w:r>
            <w:r w:rsidRPr="00273D10">
              <w:lastRenderedPageBreak/>
              <w:t xml:space="preserve">работы за квартал; </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способствующих повышению статуса учреждения (проведенных за отчетный период (квартал)</w:t>
            </w:r>
          </w:p>
        </w:tc>
        <w:tc>
          <w:tcPr>
            <w:tcW w:w="880" w:type="pct"/>
            <w:gridSpan w:val="4"/>
            <w:vMerge/>
          </w:tcPr>
          <w:p w:rsidR="000B68B8" w:rsidRPr="00273D10" w:rsidRDefault="000B68B8" w:rsidP="00C259ED">
            <w:pPr>
              <w:widowControl w:val="0"/>
              <w:autoSpaceDE w:val="0"/>
              <w:autoSpaceDN w:val="0"/>
              <w:adjustRightInd w:val="0"/>
              <w:jc w:val="center"/>
              <w:rPr>
                <w:rFonts w:ascii="Times New Roman" w:hAnsi="Times New Roman"/>
                <w:b/>
                <w:color w:val="7030A0"/>
                <w:sz w:val="24"/>
                <w:szCs w:val="24"/>
              </w:rPr>
            </w:pPr>
          </w:p>
        </w:tc>
        <w:tc>
          <w:tcPr>
            <w:tcW w:w="1034" w:type="pct"/>
            <w:gridSpan w:val="2"/>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49 и менее</w:t>
            </w:r>
          </w:p>
        </w:tc>
      </w:tr>
      <w:tr w:rsidR="000B68B8" w:rsidRPr="00273D10" w:rsidTr="00C259ED">
        <w:trPr>
          <w:trHeight w:val="540"/>
        </w:trPr>
        <w:tc>
          <w:tcPr>
            <w:tcW w:w="5000" w:type="pct"/>
            <w:gridSpan w:val="10"/>
            <w:vAlign w:val="center"/>
          </w:tcPr>
          <w:p w:rsidR="000B68B8" w:rsidRPr="00273D10" w:rsidRDefault="000B68B8" w:rsidP="00C259ED">
            <w:pPr>
              <w:widowControl w:val="0"/>
              <w:autoSpaceDE w:val="0"/>
              <w:autoSpaceDN w:val="0"/>
              <w:adjustRightInd w:val="0"/>
              <w:jc w:val="center"/>
              <w:rPr>
                <w:rFonts w:ascii="Times New Roman" w:hAnsi="Times New Roman"/>
                <w:color w:val="FF0000"/>
                <w:sz w:val="24"/>
                <w:szCs w:val="24"/>
              </w:rPr>
            </w:pPr>
            <w:r w:rsidRPr="00273D10">
              <w:rPr>
                <w:rFonts w:ascii="Times New Roman" w:hAnsi="Times New Roman"/>
                <w:b/>
                <w:color w:val="FF0000"/>
                <w:sz w:val="24"/>
                <w:szCs w:val="24"/>
              </w:rPr>
              <w:lastRenderedPageBreak/>
              <w:t xml:space="preserve">Юрисконсульт </w:t>
            </w:r>
            <w:r w:rsidRPr="00273D10">
              <w:rPr>
                <w:rFonts w:ascii="Times New Roman" w:hAnsi="Times New Roman"/>
                <w:b/>
                <w:color w:val="FF0000"/>
                <w:sz w:val="24"/>
                <w:szCs w:val="24"/>
                <w:lang w:val="en-US"/>
              </w:rPr>
              <w:t>I</w:t>
            </w:r>
            <w:r w:rsidRPr="00273D10">
              <w:rPr>
                <w:rFonts w:ascii="Times New Roman" w:hAnsi="Times New Roman"/>
                <w:b/>
                <w:color w:val="FF0000"/>
                <w:sz w:val="24"/>
                <w:szCs w:val="24"/>
              </w:rPr>
              <w:t xml:space="preserve"> категории</w:t>
            </w:r>
          </w:p>
        </w:tc>
      </w:tr>
      <w:tr w:rsidR="000B68B8" w:rsidRPr="00273D10" w:rsidTr="00C259ED">
        <w:trPr>
          <w:trHeight w:val="845"/>
        </w:trPr>
        <w:tc>
          <w:tcPr>
            <w:tcW w:w="1400" w:type="pct"/>
            <w:vMerge w:val="restart"/>
            <w:vAlign w:val="center"/>
          </w:tcPr>
          <w:p w:rsidR="000B68B8" w:rsidRPr="00273D10" w:rsidRDefault="000B68B8" w:rsidP="00C259ED">
            <w:pPr>
              <w:pStyle w:val="af"/>
            </w:pPr>
            <w:r w:rsidRPr="00273D10">
              <w:t>Обеспечение высоких результатов работы в интенсивном режиме;</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направленных на повышение статуса учреждения</w:t>
            </w:r>
          </w:p>
        </w:tc>
        <w:tc>
          <w:tcPr>
            <w:tcW w:w="1686" w:type="pct"/>
            <w:gridSpan w:val="3"/>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pStyle w:val="af"/>
              <w:jc w:val="left"/>
            </w:pPr>
            <w:r w:rsidRPr="00273D10">
              <w:t>активное участие в мероприятиях, способствующих повышению статуса учреждения (проведенных за отчетный период (квартал)</w:t>
            </w:r>
          </w:p>
        </w:tc>
        <w:tc>
          <w:tcPr>
            <w:tcW w:w="880" w:type="pct"/>
            <w:gridSpan w:val="4"/>
            <w:vMerge w:val="restart"/>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3  квалификационный уровень</w:t>
            </w:r>
          </w:p>
        </w:tc>
        <w:tc>
          <w:tcPr>
            <w:tcW w:w="1034" w:type="pct"/>
            <w:gridSpan w:val="2"/>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91-50</w:t>
            </w:r>
          </w:p>
        </w:tc>
      </w:tr>
      <w:tr w:rsidR="000B68B8" w:rsidRPr="00273D10" w:rsidTr="00C259ED">
        <w:trPr>
          <w:trHeight w:val="712"/>
        </w:trPr>
        <w:tc>
          <w:tcPr>
            <w:tcW w:w="1400" w:type="pct"/>
            <w:vMerge/>
            <w:vAlign w:val="center"/>
          </w:tcPr>
          <w:p w:rsidR="000B68B8" w:rsidRPr="00273D10" w:rsidRDefault="000B68B8" w:rsidP="00C259ED">
            <w:pPr>
              <w:widowControl w:val="0"/>
              <w:autoSpaceDE w:val="0"/>
              <w:autoSpaceDN w:val="0"/>
              <w:adjustRightInd w:val="0"/>
              <w:jc w:val="center"/>
              <w:rPr>
                <w:rFonts w:ascii="Times New Roman" w:hAnsi="Times New Roman"/>
                <w:b/>
                <w:color w:val="7030A0"/>
                <w:sz w:val="24"/>
                <w:szCs w:val="24"/>
              </w:rPr>
            </w:pPr>
          </w:p>
        </w:tc>
        <w:tc>
          <w:tcPr>
            <w:tcW w:w="1686" w:type="pct"/>
            <w:gridSpan w:val="3"/>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способствующих повышению статуса учреждения (проведенных за отчетный период (квартал)</w:t>
            </w:r>
          </w:p>
        </w:tc>
        <w:tc>
          <w:tcPr>
            <w:tcW w:w="880" w:type="pct"/>
            <w:gridSpan w:val="4"/>
            <w:vMerge/>
          </w:tcPr>
          <w:p w:rsidR="000B68B8" w:rsidRPr="00273D10" w:rsidRDefault="000B68B8" w:rsidP="00C259ED">
            <w:pPr>
              <w:widowControl w:val="0"/>
              <w:autoSpaceDE w:val="0"/>
              <w:autoSpaceDN w:val="0"/>
              <w:adjustRightInd w:val="0"/>
              <w:jc w:val="center"/>
              <w:rPr>
                <w:rFonts w:ascii="Times New Roman" w:hAnsi="Times New Roman"/>
                <w:b/>
                <w:color w:val="7030A0"/>
                <w:sz w:val="24"/>
                <w:szCs w:val="24"/>
              </w:rPr>
            </w:pPr>
          </w:p>
        </w:tc>
        <w:tc>
          <w:tcPr>
            <w:tcW w:w="1034" w:type="pct"/>
            <w:gridSpan w:val="2"/>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49 и менее</w:t>
            </w:r>
          </w:p>
        </w:tc>
      </w:tr>
      <w:tr w:rsidR="000B68B8" w:rsidRPr="00273D10" w:rsidTr="00C259ED">
        <w:trPr>
          <w:trHeight w:val="516"/>
        </w:trPr>
        <w:tc>
          <w:tcPr>
            <w:tcW w:w="5000" w:type="pct"/>
            <w:gridSpan w:val="10"/>
            <w:vAlign w:val="center"/>
          </w:tcPr>
          <w:p w:rsidR="000B68B8" w:rsidRPr="00273D10" w:rsidRDefault="000B68B8" w:rsidP="00C259ED">
            <w:pPr>
              <w:widowControl w:val="0"/>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 xml:space="preserve">Психолог </w:t>
            </w:r>
            <w:r w:rsidRPr="00273D10">
              <w:rPr>
                <w:rFonts w:ascii="Times New Roman" w:hAnsi="Times New Roman"/>
                <w:b/>
                <w:color w:val="FF0000"/>
                <w:sz w:val="24"/>
                <w:szCs w:val="24"/>
                <w:lang w:val="en-US"/>
              </w:rPr>
              <w:t>I</w:t>
            </w:r>
            <w:r w:rsidRPr="00273D10">
              <w:rPr>
                <w:rFonts w:ascii="Times New Roman" w:hAnsi="Times New Roman"/>
                <w:b/>
                <w:color w:val="FF0000"/>
                <w:sz w:val="24"/>
                <w:szCs w:val="24"/>
              </w:rPr>
              <w:t xml:space="preserve"> категории</w:t>
            </w:r>
          </w:p>
        </w:tc>
      </w:tr>
      <w:tr w:rsidR="000B68B8" w:rsidRPr="00273D10" w:rsidTr="00C259ED">
        <w:trPr>
          <w:trHeight w:val="882"/>
        </w:trPr>
        <w:tc>
          <w:tcPr>
            <w:tcW w:w="1400" w:type="pct"/>
            <w:vMerge w:val="restart"/>
            <w:vAlign w:val="center"/>
          </w:tcPr>
          <w:p w:rsidR="000B68B8" w:rsidRPr="00273D10" w:rsidRDefault="000B68B8" w:rsidP="00C259ED">
            <w:pPr>
              <w:pStyle w:val="af"/>
            </w:pPr>
            <w:r w:rsidRPr="00273D10">
              <w:t>Обеспечение высоких результатов работы в интенсивном режиме;</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направленных на повышение статуса учреждения</w:t>
            </w:r>
          </w:p>
        </w:tc>
        <w:tc>
          <w:tcPr>
            <w:tcW w:w="1686" w:type="pct"/>
            <w:gridSpan w:val="3"/>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pStyle w:val="af"/>
              <w:jc w:val="left"/>
            </w:pPr>
            <w:r w:rsidRPr="00273D10">
              <w:t>активное участие в мероприятиях, способствующих повышению статуса учреждения (проведенных за отчетный период (квартал)</w:t>
            </w:r>
          </w:p>
        </w:tc>
        <w:tc>
          <w:tcPr>
            <w:tcW w:w="880" w:type="pct"/>
            <w:gridSpan w:val="4"/>
            <w:vMerge w:val="restart"/>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3  квалификационный уровень</w:t>
            </w:r>
          </w:p>
        </w:tc>
        <w:tc>
          <w:tcPr>
            <w:tcW w:w="1034" w:type="pct"/>
            <w:gridSpan w:val="2"/>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91-50</w:t>
            </w:r>
          </w:p>
        </w:tc>
      </w:tr>
      <w:tr w:rsidR="000B68B8" w:rsidRPr="00273D10" w:rsidTr="00C259ED">
        <w:trPr>
          <w:trHeight w:val="871"/>
        </w:trPr>
        <w:tc>
          <w:tcPr>
            <w:tcW w:w="1400" w:type="pct"/>
            <w:vMerge/>
            <w:vAlign w:val="center"/>
          </w:tcPr>
          <w:p w:rsidR="000B68B8" w:rsidRPr="00273D10" w:rsidRDefault="000B68B8" w:rsidP="00C259ED">
            <w:pPr>
              <w:widowControl w:val="0"/>
              <w:autoSpaceDE w:val="0"/>
              <w:autoSpaceDN w:val="0"/>
              <w:adjustRightInd w:val="0"/>
              <w:jc w:val="center"/>
              <w:rPr>
                <w:rFonts w:ascii="Times New Roman" w:hAnsi="Times New Roman"/>
                <w:b/>
                <w:color w:val="7030A0"/>
                <w:sz w:val="24"/>
                <w:szCs w:val="24"/>
              </w:rPr>
            </w:pPr>
          </w:p>
        </w:tc>
        <w:tc>
          <w:tcPr>
            <w:tcW w:w="1686" w:type="pct"/>
            <w:gridSpan w:val="3"/>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 xml:space="preserve">участие в мероприятиях, способствующих повышению статуса учреждения (проведенных за отчетный </w:t>
            </w:r>
            <w:r w:rsidRPr="00273D10">
              <w:rPr>
                <w:rFonts w:ascii="Times New Roman" w:hAnsi="Times New Roman"/>
                <w:sz w:val="24"/>
                <w:szCs w:val="24"/>
              </w:rPr>
              <w:lastRenderedPageBreak/>
              <w:t>период (квартал)</w:t>
            </w:r>
          </w:p>
        </w:tc>
        <w:tc>
          <w:tcPr>
            <w:tcW w:w="880" w:type="pct"/>
            <w:gridSpan w:val="4"/>
            <w:vMerge/>
          </w:tcPr>
          <w:p w:rsidR="000B68B8" w:rsidRPr="00273D10" w:rsidRDefault="000B68B8" w:rsidP="00C259ED">
            <w:pPr>
              <w:widowControl w:val="0"/>
              <w:autoSpaceDE w:val="0"/>
              <w:autoSpaceDN w:val="0"/>
              <w:adjustRightInd w:val="0"/>
              <w:jc w:val="center"/>
              <w:rPr>
                <w:rFonts w:ascii="Times New Roman" w:hAnsi="Times New Roman"/>
                <w:b/>
                <w:color w:val="7030A0"/>
                <w:sz w:val="24"/>
                <w:szCs w:val="24"/>
              </w:rPr>
            </w:pPr>
          </w:p>
        </w:tc>
        <w:tc>
          <w:tcPr>
            <w:tcW w:w="1034" w:type="pct"/>
            <w:gridSpan w:val="2"/>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49 и менее</w:t>
            </w:r>
          </w:p>
        </w:tc>
      </w:tr>
      <w:tr w:rsidR="000B68B8" w:rsidRPr="00273D10" w:rsidTr="00C259ED">
        <w:trPr>
          <w:trHeight w:val="436"/>
        </w:trPr>
        <w:tc>
          <w:tcPr>
            <w:tcW w:w="5000" w:type="pct"/>
            <w:gridSpan w:val="10"/>
            <w:vAlign w:val="center"/>
          </w:tcPr>
          <w:p w:rsidR="000B68B8" w:rsidRPr="00273D10" w:rsidRDefault="000B68B8" w:rsidP="00C259ED">
            <w:pPr>
              <w:autoSpaceDE w:val="0"/>
              <w:autoSpaceDN w:val="0"/>
              <w:adjustRightInd w:val="0"/>
              <w:jc w:val="center"/>
              <w:rPr>
                <w:rFonts w:ascii="Times New Roman" w:hAnsi="Times New Roman"/>
                <w:b/>
                <w:color w:val="FF00FF"/>
                <w:sz w:val="24"/>
                <w:szCs w:val="24"/>
              </w:rPr>
            </w:pPr>
            <w:r w:rsidRPr="00273D10">
              <w:rPr>
                <w:rFonts w:ascii="Times New Roman" w:hAnsi="Times New Roman"/>
                <w:b/>
                <w:color w:val="FF00FF"/>
                <w:sz w:val="24"/>
                <w:szCs w:val="24"/>
              </w:rPr>
              <w:lastRenderedPageBreak/>
              <w:t>ПКГ «</w:t>
            </w:r>
            <w:r w:rsidRPr="00273D10">
              <w:rPr>
                <w:rFonts w:ascii="Times New Roman" w:hAnsi="Times New Roman"/>
                <w:color w:val="FF00FF"/>
                <w:sz w:val="24"/>
                <w:szCs w:val="24"/>
              </w:rPr>
              <w:t>О</w:t>
            </w:r>
            <w:r w:rsidRPr="00273D10">
              <w:rPr>
                <w:rFonts w:ascii="Times New Roman" w:hAnsi="Times New Roman"/>
                <w:b/>
                <w:color w:val="FF00FF"/>
                <w:sz w:val="24"/>
                <w:szCs w:val="24"/>
              </w:rPr>
              <w:t>бщеотраслевые профессии рабочих первого уровня»</w:t>
            </w:r>
          </w:p>
        </w:tc>
      </w:tr>
      <w:tr w:rsidR="000B68B8" w:rsidRPr="00273D10" w:rsidTr="00C259ED">
        <w:trPr>
          <w:trHeight w:val="415"/>
        </w:trPr>
        <w:tc>
          <w:tcPr>
            <w:tcW w:w="5000" w:type="pct"/>
            <w:gridSpan w:val="10"/>
            <w:vAlign w:val="center"/>
          </w:tcPr>
          <w:p w:rsidR="000B68B8" w:rsidRPr="00273D10" w:rsidRDefault="000B68B8" w:rsidP="00C259ED">
            <w:pPr>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Рабочий по комплексному обслуживанию и ремонту зданий</w:t>
            </w:r>
          </w:p>
        </w:tc>
      </w:tr>
      <w:tr w:rsidR="000B68B8" w:rsidRPr="00273D10" w:rsidTr="00C259ED">
        <w:trPr>
          <w:trHeight w:val="946"/>
        </w:trPr>
        <w:tc>
          <w:tcPr>
            <w:tcW w:w="1400" w:type="pct"/>
            <w:vMerge w:val="restart"/>
            <w:vAlign w:val="center"/>
          </w:tcPr>
          <w:p w:rsidR="000B68B8" w:rsidRPr="00273D10" w:rsidRDefault="000B68B8" w:rsidP="00C259ED">
            <w:pPr>
              <w:pStyle w:val="af"/>
            </w:pPr>
            <w:r w:rsidRPr="00273D10">
              <w:t>Обеспечение высоких результатов работы в интенсивном режиме;</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направленных на повышение статуса учреждения</w:t>
            </w:r>
          </w:p>
        </w:tc>
        <w:tc>
          <w:tcPr>
            <w:tcW w:w="1645" w:type="pct"/>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pStyle w:val="af"/>
              <w:jc w:val="left"/>
            </w:pPr>
            <w:r w:rsidRPr="00273D10">
              <w:t>активное участие в мероприятиях, способствующих повышению статуса учреждения (проведенных за отчетный период (квартал)</w:t>
            </w:r>
          </w:p>
        </w:tc>
        <w:tc>
          <w:tcPr>
            <w:tcW w:w="921" w:type="pct"/>
            <w:gridSpan w:val="6"/>
            <w:vMerge w:val="restart"/>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1034" w:type="pct"/>
            <w:gridSpan w:val="2"/>
            <w:vAlign w:val="center"/>
          </w:tcPr>
          <w:p w:rsidR="000B68B8" w:rsidRPr="00273D10" w:rsidRDefault="000B68B8"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53-26</w:t>
            </w:r>
          </w:p>
        </w:tc>
      </w:tr>
      <w:tr w:rsidR="000B68B8" w:rsidRPr="00273D10" w:rsidTr="00C259ED">
        <w:trPr>
          <w:trHeight w:val="710"/>
        </w:trPr>
        <w:tc>
          <w:tcPr>
            <w:tcW w:w="1400" w:type="pct"/>
            <w:vMerge/>
            <w:vAlign w:val="center"/>
          </w:tcPr>
          <w:p w:rsidR="000B68B8" w:rsidRPr="00273D10" w:rsidRDefault="000B68B8" w:rsidP="00C259ED">
            <w:pPr>
              <w:autoSpaceDE w:val="0"/>
              <w:autoSpaceDN w:val="0"/>
              <w:adjustRightInd w:val="0"/>
              <w:rPr>
                <w:rFonts w:ascii="Times New Roman" w:hAnsi="Times New Roman"/>
                <w:sz w:val="24"/>
                <w:szCs w:val="24"/>
              </w:rPr>
            </w:pPr>
          </w:p>
        </w:tc>
        <w:tc>
          <w:tcPr>
            <w:tcW w:w="1645" w:type="pct"/>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способствующих повышению статуса учреждения (проведенных за отчетный период (квартал)</w:t>
            </w:r>
          </w:p>
        </w:tc>
        <w:tc>
          <w:tcPr>
            <w:tcW w:w="921" w:type="pct"/>
            <w:gridSpan w:val="6"/>
            <w:vMerge/>
          </w:tcPr>
          <w:p w:rsidR="000B68B8" w:rsidRPr="00273D10" w:rsidRDefault="000B68B8" w:rsidP="00C259ED">
            <w:pPr>
              <w:autoSpaceDE w:val="0"/>
              <w:autoSpaceDN w:val="0"/>
              <w:adjustRightInd w:val="0"/>
              <w:jc w:val="center"/>
              <w:rPr>
                <w:rFonts w:ascii="Times New Roman" w:hAnsi="Times New Roman"/>
                <w:sz w:val="24"/>
                <w:szCs w:val="24"/>
              </w:rPr>
            </w:pPr>
          </w:p>
        </w:tc>
        <w:tc>
          <w:tcPr>
            <w:tcW w:w="1034" w:type="pct"/>
            <w:gridSpan w:val="2"/>
            <w:vAlign w:val="center"/>
          </w:tcPr>
          <w:p w:rsidR="000B68B8" w:rsidRPr="00273D10" w:rsidRDefault="000B68B8"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25 и менее</w:t>
            </w:r>
          </w:p>
        </w:tc>
      </w:tr>
      <w:tr w:rsidR="000B68B8" w:rsidRPr="00273D10" w:rsidTr="00C259ED">
        <w:trPr>
          <w:trHeight w:val="440"/>
        </w:trPr>
        <w:tc>
          <w:tcPr>
            <w:tcW w:w="5000" w:type="pct"/>
            <w:gridSpan w:val="10"/>
            <w:vAlign w:val="center"/>
          </w:tcPr>
          <w:p w:rsidR="000B68B8" w:rsidRPr="00273D10" w:rsidRDefault="000B68B8" w:rsidP="00C259ED">
            <w:pPr>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Уборщик территорий</w:t>
            </w:r>
          </w:p>
        </w:tc>
      </w:tr>
      <w:tr w:rsidR="000B68B8" w:rsidRPr="00273D10" w:rsidTr="00C259ED">
        <w:trPr>
          <w:trHeight w:val="931"/>
        </w:trPr>
        <w:tc>
          <w:tcPr>
            <w:tcW w:w="1400" w:type="pct"/>
            <w:vMerge w:val="restart"/>
            <w:vAlign w:val="center"/>
          </w:tcPr>
          <w:p w:rsidR="000B68B8" w:rsidRPr="00273D10" w:rsidRDefault="000B68B8" w:rsidP="00C259ED">
            <w:pPr>
              <w:pStyle w:val="af"/>
            </w:pPr>
            <w:r w:rsidRPr="00273D10">
              <w:t>Обеспечение высоких результатов работы в интенсивном режиме;</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направленных на повышение статуса учреждения</w:t>
            </w:r>
          </w:p>
        </w:tc>
        <w:tc>
          <w:tcPr>
            <w:tcW w:w="1645" w:type="pct"/>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pStyle w:val="af"/>
              <w:jc w:val="left"/>
            </w:pPr>
            <w:r w:rsidRPr="00273D10">
              <w:t>активное участие в мероприятиях, способствующих повышению статуса учреждения (проведенных за отчетный период (квартал)</w:t>
            </w:r>
          </w:p>
        </w:tc>
        <w:tc>
          <w:tcPr>
            <w:tcW w:w="915" w:type="pct"/>
            <w:gridSpan w:val="5"/>
            <w:vMerge w:val="restart"/>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1040" w:type="pct"/>
            <w:gridSpan w:val="3"/>
            <w:vAlign w:val="center"/>
          </w:tcPr>
          <w:p w:rsidR="000B68B8" w:rsidRPr="00273D10" w:rsidRDefault="000B68B8"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53-26</w:t>
            </w:r>
          </w:p>
        </w:tc>
      </w:tr>
      <w:tr w:rsidR="000B68B8" w:rsidRPr="00273D10" w:rsidTr="00C259ED">
        <w:trPr>
          <w:trHeight w:val="694"/>
        </w:trPr>
        <w:tc>
          <w:tcPr>
            <w:tcW w:w="1400" w:type="pct"/>
            <w:vMerge/>
            <w:vAlign w:val="center"/>
          </w:tcPr>
          <w:p w:rsidR="000B68B8" w:rsidRPr="00273D10" w:rsidRDefault="000B68B8" w:rsidP="00C259ED">
            <w:pPr>
              <w:autoSpaceDE w:val="0"/>
              <w:autoSpaceDN w:val="0"/>
              <w:adjustRightInd w:val="0"/>
              <w:jc w:val="center"/>
              <w:rPr>
                <w:rFonts w:ascii="Times New Roman" w:hAnsi="Times New Roman"/>
                <w:sz w:val="24"/>
                <w:szCs w:val="24"/>
              </w:rPr>
            </w:pPr>
          </w:p>
        </w:tc>
        <w:tc>
          <w:tcPr>
            <w:tcW w:w="1645" w:type="pct"/>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способствующих повышению статуса учреждения (проведенных за отчетный период (квартал)</w:t>
            </w:r>
          </w:p>
        </w:tc>
        <w:tc>
          <w:tcPr>
            <w:tcW w:w="915" w:type="pct"/>
            <w:gridSpan w:val="5"/>
            <w:vMerge/>
            <w:vAlign w:val="center"/>
          </w:tcPr>
          <w:p w:rsidR="000B68B8" w:rsidRPr="00273D10" w:rsidRDefault="000B68B8" w:rsidP="00C259ED">
            <w:pPr>
              <w:autoSpaceDE w:val="0"/>
              <w:autoSpaceDN w:val="0"/>
              <w:adjustRightInd w:val="0"/>
              <w:jc w:val="center"/>
              <w:rPr>
                <w:rFonts w:ascii="Times New Roman" w:hAnsi="Times New Roman"/>
                <w:sz w:val="24"/>
                <w:szCs w:val="24"/>
              </w:rPr>
            </w:pPr>
          </w:p>
        </w:tc>
        <w:tc>
          <w:tcPr>
            <w:tcW w:w="1040" w:type="pct"/>
            <w:gridSpan w:val="3"/>
            <w:vAlign w:val="center"/>
          </w:tcPr>
          <w:p w:rsidR="000B68B8" w:rsidRPr="00273D10" w:rsidRDefault="000B68B8"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25 и менее</w:t>
            </w:r>
          </w:p>
        </w:tc>
      </w:tr>
      <w:tr w:rsidR="000B68B8" w:rsidRPr="00273D10" w:rsidTr="00C259ED">
        <w:trPr>
          <w:trHeight w:val="510"/>
        </w:trPr>
        <w:tc>
          <w:tcPr>
            <w:tcW w:w="5000" w:type="pct"/>
            <w:gridSpan w:val="10"/>
            <w:vAlign w:val="center"/>
          </w:tcPr>
          <w:p w:rsidR="000B68B8" w:rsidRPr="00273D10" w:rsidRDefault="000B68B8" w:rsidP="00C259ED">
            <w:pPr>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lastRenderedPageBreak/>
              <w:t>Уборщик служебных помещений</w:t>
            </w:r>
          </w:p>
        </w:tc>
      </w:tr>
      <w:tr w:rsidR="000B68B8" w:rsidRPr="00273D10" w:rsidTr="00C259ED">
        <w:trPr>
          <w:trHeight w:val="574"/>
        </w:trPr>
        <w:tc>
          <w:tcPr>
            <w:tcW w:w="1400" w:type="pct"/>
            <w:vMerge w:val="restart"/>
            <w:vAlign w:val="center"/>
          </w:tcPr>
          <w:p w:rsidR="000B68B8" w:rsidRPr="00273D10" w:rsidRDefault="000B68B8" w:rsidP="00C259ED">
            <w:pPr>
              <w:pStyle w:val="af"/>
            </w:pPr>
            <w:r w:rsidRPr="00273D10">
              <w:t>Обеспечение высоких результатов работы в интенсивном режиме;</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направленных на повышение статуса учреждения</w:t>
            </w:r>
          </w:p>
        </w:tc>
        <w:tc>
          <w:tcPr>
            <w:tcW w:w="1709" w:type="pct"/>
            <w:gridSpan w:val="5"/>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pStyle w:val="af"/>
              <w:jc w:val="left"/>
            </w:pPr>
            <w:r w:rsidRPr="00273D10">
              <w:t>активное участие в мероприятиях, способствующих повышению статуса учреждения (проведенных за отчетный период (квартал)</w:t>
            </w:r>
          </w:p>
        </w:tc>
        <w:tc>
          <w:tcPr>
            <w:tcW w:w="857" w:type="pct"/>
            <w:gridSpan w:val="2"/>
            <w:vMerge w:val="restart"/>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1034" w:type="pct"/>
            <w:gridSpan w:val="2"/>
            <w:vAlign w:val="center"/>
          </w:tcPr>
          <w:p w:rsidR="000B68B8" w:rsidRPr="00273D10" w:rsidRDefault="000B68B8"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53-26</w:t>
            </w:r>
          </w:p>
        </w:tc>
      </w:tr>
      <w:tr w:rsidR="000B68B8" w:rsidRPr="00273D10" w:rsidTr="00C259ED">
        <w:trPr>
          <w:trHeight w:val="706"/>
        </w:trPr>
        <w:tc>
          <w:tcPr>
            <w:tcW w:w="1400" w:type="pct"/>
            <w:vMerge/>
            <w:vAlign w:val="center"/>
          </w:tcPr>
          <w:p w:rsidR="000B68B8" w:rsidRPr="00273D10" w:rsidRDefault="000B68B8" w:rsidP="00C259ED">
            <w:pPr>
              <w:autoSpaceDE w:val="0"/>
              <w:autoSpaceDN w:val="0"/>
              <w:adjustRightInd w:val="0"/>
              <w:rPr>
                <w:rFonts w:ascii="Times New Roman" w:hAnsi="Times New Roman"/>
                <w:sz w:val="24"/>
                <w:szCs w:val="24"/>
              </w:rPr>
            </w:pPr>
          </w:p>
        </w:tc>
        <w:tc>
          <w:tcPr>
            <w:tcW w:w="1709" w:type="pct"/>
            <w:gridSpan w:val="5"/>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способствующих повышению статуса учреждения (проведенных за отчетный период (квартал)</w:t>
            </w:r>
          </w:p>
        </w:tc>
        <w:tc>
          <w:tcPr>
            <w:tcW w:w="857" w:type="pct"/>
            <w:gridSpan w:val="2"/>
            <w:vMerge/>
            <w:vAlign w:val="center"/>
          </w:tcPr>
          <w:p w:rsidR="000B68B8" w:rsidRPr="00273D10" w:rsidRDefault="000B68B8" w:rsidP="00C259ED">
            <w:pPr>
              <w:autoSpaceDE w:val="0"/>
              <w:autoSpaceDN w:val="0"/>
              <w:adjustRightInd w:val="0"/>
              <w:jc w:val="center"/>
              <w:rPr>
                <w:rFonts w:ascii="Times New Roman" w:hAnsi="Times New Roman"/>
                <w:sz w:val="24"/>
                <w:szCs w:val="24"/>
              </w:rPr>
            </w:pPr>
          </w:p>
        </w:tc>
        <w:tc>
          <w:tcPr>
            <w:tcW w:w="1034" w:type="pct"/>
            <w:gridSpan w:val="2"/>
            <w:vAlign w:val="center"/>
          </w:tcPr>
          <w:p w:rsidR="000B68B8" w:rsidRPr="00273D10" w:rsidRDefault="000B68B8"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25 и менее</w:t>
            </w:r>
          </w:p>
        </w:tc>
      </w:tr>
      <w:tr w:rsidR="000B68B8" w:rsidRPr="00273D10" w:rsidTr="00C259ED">
        <w:trPr>
          <w:trHeight w:val="359"/>
        </w:trPr>
        <w:tc>
          <w:tcPr>
            <w:tcW w:w="5000" w:type="pct"/>
            <w:gridSpan w:val="10"/>
            <w:vAlign w:val="center"/>
          </w:tcPr>
          <w:p w:rsidR="000B68B8" w:rsidRPr="00273D10" w:rsidRDefault="000B68B8" w:rsidP="00C259ED">
            <w:pPr>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Кладовщик</w:t>
            </w:r>
          </w:p>
        </w:tc>
      </w:tr>
      <w:tr w:rsidR="000B68B8" w:rsidRPr="00273D10" w:rsidTr="00C259ED">
        <w:trPr>
          <w:trHeight w:val="918"/>
        </w:trPr>
        <w:tc>
          <w:tcPr>
            <w:tcW w:w="1400" w:type="pct"/>
            <w:vMerge w:val="restart"/>
            <w:vAlign w:val="center"/>
          </w:tcPr>
          <w:p w:rsidR="000B68B8" w:rsidRPr="00273D10" w:rsidRDefault="000B68B8" w:rsidP="00C259ED">
            <w:pPr>
              <w:pStyle w:val="af"/>
            </w:pPr>
            <w:r w:rsidRPr="00273D10">
              <w:t>Обеспечение высоких результатов работы в интенсивном режиме;</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направленных на повышение статуса учреждения</w:t>
            </w:r>
          </w:p>
        </w:tc>
        <w:tc>
          <w:tcPr>
            <w:tcW w:w="1645" w:type="pct"/>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pStyle w:val="af"/>
              <w:jc w:val="left"/>
            </w:pPr>
            <w:r w:rsidRPr="00273D10">
              <w:t>активное участие в мероприятиях, способствующих повышению статуса учреждения (проведенных за отчетный период (квартал)</w:t>
            </w:r>
          </w:p>
        </w:tc>
        <w:tc>
          <w:tcPr>
            <w:tcW w:w="974" w:type="pct"/>
            <w:gridSpan w:val="7"/>
            <w:vMerge w:val="restart"/>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981" w:type="pct"/>
            <w:vAlign w:val="center"/>
          </w:tcPr>
          <w:p w:rsidR="000B68B8" w:rsidRPr="00273D10" w:rsidRDefault="000B68B8"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53-26</w:t>
            </w:r>
          </w:p>
        </w:tc>
      </w:tr>
      <w:tr w:rsidR="000B68B8" w:rsidRPr="00273D10" w:rsidTr="00C259ED">
        <w:trPr>
          <w:trHeight w:val="538"/>
        </w:trPr>
        <w:tc>
          <w:tcPr>
            <w:tcW w:w="1400" w:type="pct"/>
            <w:vMerge/>
            <w:vAlign w:val="center"/>
          </w:tcPr>
          <w:p w:rsidR="000B68B8" w:rsidRPr="00273D10" w:rsidRDefault="000B68B8" w:rsidP="00C259ED">
            <w:pPr>
              <w:autoSpaceDE w:val="0"/>
              <w:autoSpaceDN w:val="0"/>
              <w:adjustRightInd w:val="0"/>
              <w:rPr>
                <w:rFonts w:ascii="Times New Roman" w:hAnsi="Times New Roman"/>
                <w:sz w:val="24"/>
                <w:szCs w:val="24"/>
              </w:rPr>
            </w:pPr>
          </w:p>
        </w:tc>
        <w:tc>
          <w:tcPr>
            <w:tcW w:w="1645" w:type="pct"/>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способствующих повышению статуса учреждения (проведенных за отчетный период (квартал)</w:t>
            </w:r>
          </w:p>
        </w:tc>
        <w:tc>
          <w:tcPr>
            <w:tcW w:w="974" w:type="pct"/>
            <w:gridSpan w:val="7"/>
            <w:vMerge/>
          </w:tcPr>
          <w:p w:rsidR="000B68B8" w:rsidRPr="00273D10" w:rsidRDefault="000B68B8" w:rsidP="00C259ED">
            <w:pPr>
              <w:autoSpaceDE w:val="0"/>
              <w:autoSpaceDN w:val="0"/>
              <w:adjustRightInd w:val="0"/>
              <w:jc w:val="center"/>
              <w:rPr>
                <w:rFonts w:ascii="Times New Roman" w:hAnsi="Times New Roman"/>
                <w:sz w:val="24"/>
                <w:szCs w:val="24"/>
              </w:rPr>
            </w:pPr>
          </w:p>
        </w:tc>
        <w:tc>
          <w:tcPr>
            <w:tcW w:w="981" w:type="pct"/>
            <w:vAlign w:val="center"/>
          </w:tcPr>
          <w:p w:rsidR="000B68B8" w:rsidRPr="00273D10" w:rsidRDefault="000B68B8"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25 и менее</w:t>
            </w:r>
          </w:p>
        </w:tc>
      </w:tr>
      <w:tr w:rsidR="000B68B8" w:rsidRPr="00273D10" w:rsidTr="00C259ED">
        <w:trPr>
          <w:trHeight w:val="361"/>
        </w:trPr>
        <w:tc>
          <w:tcPr>
            <w:tcW w:w="5000" w:type="pct"/>
            <w:gridSpan w:val="10"/>
            <w:vAlign w:val="center"/>
          </w:tcPr>
          <w:p w:rsidR="000B68B8" w:rsidRPr="00273D10" w:rsidRDefault="000B68B8" w:rsidP="00C259ED">
            <w:pPr>
              <w:autoSpaceDE w:val="0"/>
              <w:autoSpaceDN w:val="0"/>
              <w:adjustRightInd w:val="0"/>
              <w:jc w:val="center"/>
              <w:rPr>
                <w:rFonts w:ascii="Times New Roman" w:hAnsi="Times New Roman"/>
                <w:b/>
                <w:color w:val="FF00FF"/>
                <w:sz w:val="24"/>
                <w:szCs w:val="24"/>
              </w:rPr>
            </w:pPr>
            <w:r w:rsidRPr="00273D10">
              <w:rPr>
                <w:rFonts w:ascii="Times New Roman" w:hAnsi="Times New Roman"/>
                <w:b/>
                <w:color w:val="FF00FF"/>
                <w:sz w:val="24"/>
                <w:szCs w:val="24"/>
              </w:rPr>
              <w:t>ПКГ «Общеотраслевых профессий рабочих второго уровня»</w:t>
            </w:r>
          </w:p>
        </w:tc>
      </w:tr>
      <w:tr w:rsidR="000B68B8" w:rsidRPr="00273D10" w:rsidTr="00C259ED">
        <w:trPr>
          <w:trHeight w:val="341"/>
        </w:trPr>
        <w:tc>
          <w:tcPr>
            <w:tcW w:w="5000" w:type="pct"/>
            <w:gridSpan w:val="10"/>
            <w:vAlign w:val="center"/>
          </w:tcPr>
          <w:p w:rsidR="000B68B8" w:rsidRPr="00273D10" w:rsidRDefault="000B68B8" w:rsidP="00C259ED">
            <w:pPr>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Буфетчик</w:t>
            </w:r>
          </w:p>
        </w:tc>
      </w:tr>
      <w:tr w:rsidR="000B68B8" w:rsidRPr="00273D10" w:rsidTr="00C259ED">
        <w:trPr>
          <w:trHeight w:val="1259"/>
        </w:trPr>
        <w:tc>
          <w:tcPr>
            <w:tcW w:w="1400" w:type="pct"/>
            <w:vMerge w:val="restart"/>
            <w:vAlign w:val="center"/>
          </w:tcPr>
          <w:p w:rsidR="000B68B8" w:rsidRPr="00273D10" w:rsidRDefault="000B68B8" w:rsidP="00C259ED">
            <w:pPr>
              <w:pStyle w:val="af"/>
            </w:pPr>
            <w:r w:rsidRPr="00273D10">
              <w:lastRenderedPageBreak/>
              <w:t>Обеспечение высоких результатов работы в интенсивном режиме;</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направленных на повышение статуса учреждения</w:t>
            </w:r>
          </w:p>
        </w:tc>
        <w:tc>
          <w:tcPr>
            <w:tcW w:w="1645" w:type="pct"/>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pStyle w:val="af"/>
              <w:jc w:val="left"/>
            </w:pPr>
            <w:r w:rsidRPr="00273D10">
              <w:t>активное участие в мероприятиях, способствующих повышению статуса учреждения (проведенных за отчетный период (квартал)</w:t>
            </w:r>
          </w:p>
        </w:tc>
        <w:tc>
          <w:tcPr>
            <w:tcW w:w="921" w:type="pct"/>
            <w:gridSpan w:val="6"/>
            <w:vMerge w:val="restart"/>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1034" w:type="pct"/>
            <w:gridSpan w:val="2"/>
            <w:vAlign w:val="center"/>
          </w:tcPr>
          <w:p w:rsidR="000B68B8" w:rsidRPr="00273D10" w:rsidRDefault="000B68B8"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62-31</w:t>
            </w:r>
          </w:p>
        </w:tc>
      </w:tr>
      <w:tr w:rsidR="000B68B8" w:rsidRPr="00273D10" w:rsidTr="00C259ED">
        <w:trPr>
          <w:trHeight w:val="1444"/>
        </w:trPr>
        <w:tc>
          <w:tcPr>
            <w:tcW w:w="1400" w:type="pct"/>
            <w:vMerge/>
            <w:vAlign w:val="center"/>
          </w:tcPr>
          <w:p w:rsidR="000B68B8" w:rsidRPr="00273D10" w:rsidRDefault="000B68B8" w:rsidP="00C259ED">
            <w:pPr>
              <w:autoSpaceDE w:val="0"/>
              <w:autoSpaceDN w:val="0"/>
              <w:adjustRightInd w:val="0"/>
              <w:rPr>
                <w:rFonts w:ascii="Times New Roman" w:hAnsi="Times New Roman"/>
                <w:sz w:val="24"/>
                <w:szCs w:val="24"/>
              </w:rPr>
            </w:pPr>
          </w:p>
        </w:tc>
        <w:tc>
          <w:tcPr>
            <w:tcW w:w="1645" w:type="pct"/>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способствующих повышению статуса учреждения (проведенных за отчетный период (квартал)</w:t>
            </w:r>
          </w:p>
        </w:tc>
        <w:tc>
          <w:tcPr>
            <w:tcW w:w="921" w:type="pct"/>
            <w:gridSpan w:val="6"/>
            <w:vMerge/>
          </w:tcPr>
          <w:p w:rsidR="000B68B8" w:rsidRPr="00273D10" w:rsidRDefault="000B68B8" w:rsidP="00C259ED">
            <w:pPr>
              <w:autoSpaceDE w:val="0"/>
              <w:autoSpaceDN w:val="0"/>
              <w:adjustRightInd w:val="0"/>
              <w:jc w:val="center"/>
              <w:rPr>
                <w:rFonts w:ascii="Times New Roman" w:hAnsi="Times New Roman"/>
                <w:sz w:val="24"/>
                <w:szCs w:val="24"/>
              </w:rPr>
            </w:pPr>
          </w:p>
        </w:tc>
        <w:tc>
          <w:tcPr>
            <w:tcW w:w="1034" w:type="pct"/>
            <w:gridSpan w:val="2"/>
            <w:vAlign w:val="center"/>
          </w:tcPr>
          <w:p w:rsidR="000B68B8" w:rsidRPr="00273D10" w:rsidRDefault="000B68B8"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30 и менее</w:t>
            </w:r>
          </w:p>
        </w:tc>
      </w:tr>
      <w:tr w:rsidR="000B68B8" w:rsidRPr="00273D10" w:rsidTr="00C259ED">
        <w:trPr>
          <w:trHeight w:val="548"/>
        </w:trPr>
        <w:tc>
          <w:tcPr>
            <w:tcW w:w="5000" w:type="pct"/>
            <w:gridSpan w:val="10"/>
            <w:vAlign w:val="center"/>
          </w:tcPr>
          <w:p w:rsidR="000B68B8" w:rsidRPr="00273D10" w:rsidRDefault="000B68B8" w:rsidP="00C259ED">
            <w:pPr>
              <w:autoSpaceDE w:val="0"/>
              <w:autoSpaceDN w:val="0"/>
              <w:adjustRightInd w:val="0"/>
              <w:jc w:val="center"/>
              <w:rPr>
                <w:rFonts w:ascii="Times New Roman" w:hAnsi="Times New Roman"/>
                <w:color w:val="FF0000"/>
                <w:sz w:val="24"/>
                <w:szCs w:val="24"/>
              </w:rPr>
            </w:pPr>
            <w:r w:rsidRPr="00273D10">
              <w:rPr>
                <w:rFonts w:ascii="Times New Roman" w:hAnsi="Times New Roman"/>
                <w:b/>
                <w:color w:val="FF0000"/>
                <w:sz w:val="24"/>
                <w:szCs w:val="24"/>
              </w:rPr>
              <w:t>Водитель автомобиля</w:t>
            </w:r>
          </w:p>
        </w:tc>
      </w:tr>
      <w:tr w:rsidR="000B68B8" w:rsidRPr="00273D10" w:rsidTr="00C259ED">
        <w:trPr>
          <w:trHeight w:val="1206"/>
        </w:trPr>
        <w:tc>
          <w:tcPr>
            <w:tcW w:w="1400" w:type="pct"/>
            <w:vMerge w:val="restart"/>
            <w:vAlign w:val="center"/>
          </w:tcPr>
          <w:p w:rsidR="000B68B8" w:rsidRPr="00273D10" w:rsidRDefault="000B68B8" w:rsidP="00C259ED">
            <w:pPr>
              <w:pStyle w:val="af"/>
            </w:pPr>
            <w:r w:rsidRPr="00273D10">
              <w:t>Обеспечение высоких результатов работы в интенсивном режиме;</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направленных на повышение статуса учреждения</w:t>
            </w:r>
          </w:p>
        </w:tc>
        <w:tc>
          <w:tcPr>
            <w:tcW w:w="1704" w:type="pct"/>
            <w:gridSpan w:val="4"/>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pStyle w:val="af"/>
              <w:jc w:val="left"/>
            </w:pPr>
            <w:r w:rsidRPr="00273D10">
              <w:t>активное участие в мероприятиях, способствующих повышению статуса учреждения (проведенных за отчетный период (квартал)</w:t>
            </w:r>
          </w:p>
        </w:tc>
        <w:tc>
          <w:tcPr>
            <w:tcW w:w="862" w:type="pct"/>
            <w:gridSpan w:val="3"/>
            <w:vMerge w:val="restart"/>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1034" w:type="pct"/>
            <w:gridSpan w:val="2"/>
            <w:vAlign w:val="center"/>
          </w:tcPr>
          <w:p w:rsidR="000B68B8" w:rsidRPr="00273D10" w:rsidRDefault="000B68B8"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62-31</w:t>
            </w:r>
          </w:p>
        </w:tc>
      </w:tr>
      <w:tr w:rsidR="000B68B8" w:rsidRPr="00273D10" w:rsidTr="00C259ED">
        <w:trPr>
          <w:trHeight w:val="1415"/>
        </w:trPr>
        <w:tc>
          <w:tcPr>
            <w:tcW w:w="1400" w:type="pct"/>
            <w:vMerge/>
            <w:vAlign w:val="center"/>
          </w:tcPr>
          <w:p w:rsidR="000B68B8" w:rsidRPr="00273D10" w:rsidRDefault="000B68B8" w:rsidP="00C259ED">
            <w:pPr>
              <w:autoSpaceDE w:val="0"/>
              <w:autoSpaceDN w:val="0"/>
              <w:adjustRightInd w:val="0"/>
              <w:rPr>
                <w:rFonts w:ascii="Times New Roman" w:hAnsi="Times New Roman"/>
                <w:sz w:val="24"/>
                <w:szCs w:val="24"/>
              </w:rPr>
            </w:pPr>
          </w:p>
        </w:tc>
        <w:tc>
          <w:tcPr>
            <w:tcW w:w="1704" w:type="pct"/>
            <w:gridSpan w:val="4"/>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способствующих повышению статуса учреждения (проведенных за отчетный период (квартал)</w:t>
            </w:r>
          </w:p>
        </w:tc>
        <w:tc>
          <w:tcPr>
            <w:tcW w:w="862" w:type="pct"/>
            <w:gridSpan w:val="3"/>
            <w:vMerge/>
          </w:tcPr>
          <w:p w:rsidR="000B68B8" w:rsidRPr="00273D10" w:rsidRDefault="000B68B8" w:rsidP="00C259ED">
            <w:pPr>
              <w:autoSpaceDE w:val="0"/>
              <w:autoSpaceDN w:val="0"/>
              <w:adjustRightInd w:val="0"/>
              <w:jc w:val="center"/>
              <w:rPr>
                <w:rFonts w:ascii="Times New Roman" w:hAnsi="Times New Roman"/>
                <w:sz w:val="24"/>
                <w:szCs w:val="24"/>
              </w:rPr>
            </w:pPr>
          </w:p>
        </w:tc>
        <w:tc>
          <w:tcPr>
            <w:tcW w:w="1034" w:type="pct"/>
            <w:gridSpan w:val="2"/>
            <w:vAlign w:val="center"/>
          </w:tcPr>
          <w:p w:rsidR="000B68B8" w:rsidRPr="00273D10" w:rsidRDefault="000B68B8"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30 и менее</w:t>
            </w:r>
          </w:p>
        </w:tc>
      </w:tr>
      <w:tr w:rsidR="000B68B8" w:rsidRPr="00273D10" w:rsidTr="00C259ED">
        <w:trPr>
          <w:trHeight w:val="520"/>
        </w:trPr>
        <w:tc>
          <w:tcPr>
            <w:tcW w:w="5000" w:type="pct"/>
            <w:gridSpan w:val="10"/>
            <w:vAlign w:val="center"/>
          </w:tcPr>
          <w:p w:rsidR="000B68B8" w:rsidRPr="00273D10" w:rsidRDefault="000B68B8" w:rsidP="00C259ED">
            <w:pPr>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Слесарь-сантехник</w:t>
            </w:r>
          </w:p>
        </w:tc>
      </w:tr>
      <w:tr w:rsidR="000B68B8" w:rsidRPr="00273D10" w:rsidTr="00C259ED">
        <w:trPr>
          <w:trHeight w:val="1346"/>
        </w:trPr>
        <w:tc>
          <w:tcPr>
            <w:tcW w:w="1400" w:type="pct"/>
            <w:vMerge w:val="restart"/>
            <w:vAlign w:val="center"/>
          </w:tcPr>
          <w:p w:rsidR="000B68B8" w:rsidRPr="00273D10" w:rsidRDefault="000B68B8" w:rsidP="00C259ED">
            <w:pPr>
              <w:pStyle w:val="af"/>
            </w:pPr>
            <w:r w:rsidRPr="00273D10">
              <w:t>Обеспечение высоких результатов работы в интенсивном режиме;</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 xml:space="preserve">участие в мероприятиях, направленных на </w:t>
            </w:r>
            <w:r w:rsidRPr="00273D10">
              <w:rPr>
                <w:rFonts w:ascii="Times New Roman" w:hAnsi="Times New Roman"/>
                <w:sz w:val="24"/>
                <w:szCs w:val="24"/>
              </w:rPr>
              <w:lastRenderedPageBreak/>
              <w:t>повышение статуса учреждения</w:t>
            </w:r>
          </w:p>
        </w:tc>
        <w:tc>
          <w:tcPr>
            <w:tcW w:w="1645" w:type="pct"/>
            <w:vAlign w:val="center"/>
          </w:tcPr>
          <w:p w:rsidR="000B68B8" w:rsidRPr="00273D10" w:rsidRDefault="000B68B8" w:rsidP="00C259ED">
            <w:pPr>
              <w:pStyle w:val="af"/>
              <w:jc w:val="left"/>
            </w:pPr>
            <w:r w:rsidRPr="00273D10">
              <w:lastRenderedPageBreak/>
              <w:t xml:space="preserve">достижение высоких результатов работы по итогам работы за квартал; </w:t>
            </w:r>
          </w:p>
          <w:p w:rsidR="000B68B8" w:rsidRPr="00273D10" w:rsidRDefault="000B68B8" w:rsidP="00C259ED">
            <w:pPr>
              <w:pStyle w:val="af"/>
              <w:jc w:val="left"/>
            </w:pPr>
            <w:r w:rsidRPr="00273D10">
              <w:t xml:space="preserve">активное участие в мероприятиях, способствующих </w:t>
            </w:r>
            <w:r w:rsidRPr="00273D10">
              <w:lastRenderedPageBreak/>
              <w:t>повышению статуса учреждения (проведенных за отчетный период (квартал)</w:t>
            </w:r>
          </w:p>
        </w:tc>
        <w:tc>
          <w:tcPr>
            <w:tcW w:w="915" w:type="pct"/>
            <w:gridSpan w:val="5"/>
            <w:vMerge w:val="restart"/>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lastRenderedPageBreak/>
              <w:t>2  квалификационный уровень</w:t>
            </w:r>
          </w:p>
        </w:tc>
        <w:tc>
          <w:tcPr>
            <w:tcW w:w="1040" w:type="pct"/>
            <w:gridSpan w:val="3"/>
            <w:vAlign w:val="center"/>
          </w:tcPr>
          <w:p w:rsidR="000B68B8" w:rsidRPr="00273D10" w:rsidRDefault="000B68B8"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75-37</w:t>
            </w:r>
          </w:p>
        </w:tc>
      </w:tr>
      <w:tr w:rsidR="000B68B8" w:rsidRPr="00273D10" w:rsidTr="00C259ED">
        <w:trPr>
          <w:trHeight w:val="975"/>
        </w:trPr>
        <w:tc>
          <w:tcPr>
            <w:tcW w:w="1400" w:type="pct"/>
            <w:vMerge/>
            <w:vAlign w:val="center"/>
          </w:tcPr>
          <w:p w:rsidR="000B68B8" w:rsidRPr="00273D10" w:rsidRDefault="000B68B8" w:rsidP="00C259ED">
            <w:pPr>
              <w:autoSpaceDE w:val="0"/>
              <w:autoSpaceDN w:val="0"/>
              <w:adjustRightInd w:val="0"/>
              <w:rPr>
                <w:rFonts w:ascii="Times New Roman" w:hAnsi="Times New Roman"/>
                <w:sz w:val="24"/>
                <w:szCs w:val="24"/>
              </w:rPr>
            </w:pPr>
          </w:p>
        </w:tc>
        <w:tc>
          <w:tcPr>
            <w:tcW w:w="1645" w:type="pct"/>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способствующих повышению статуса учреждения (проведенных за отчетный период (квартал)</w:t>
            </w:r>
          </w:p>
        </w:tc>
        <w:tc>
          <w:tcPr>
            <w:tcW w:w="915" w:type="pct"/>
            <w:gridSpan w:val="5"/>
            <w:vMerge/>
          </w:tcPr>
          <w:p w:rsidR="000B68B8" w:rsidRPr="00273D10" w:rsidRDefault="000B68B8" w:rsidP="00C259ED">
            <w:pPr>
              <w:autoSpaceDE w:val="0"/>
              <w:autoSpaceDN w:val="0"/>
              <w:adjustRightInd w:val="0"/>
              <w:jc w:val="center"/>
              <w:rPr>
                <w:rFonts w:ascii="Times New Roman" w:hAnsi="Times New Roman"/>
                <w:sz w:val="24"/>
                <w:szCs w:val="24"/>
              </w:rPr>
            </w:pPr>
          </w:p>
        </w:tc>
        <w:tc>
          <w:tcPr>
            <w:tcW w:w="1040" w:type="pct"/>
            <w:gridSpan w:val="3"/>
            <w:vAlign w:val="center"/>
          </w:tcPr>
          <w:p w:rsidR="000B68B8" w:rsidRPr="00273D10" w:rsidRDefault="000B68B8"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36 и менее</w:t>
            </w:r>
          </w:p>
        </w:tc>
      </w:tr>
      <w:tr w:rsidR="000B68B8" w:rsidRPr="00273D10" w:rsidTr="00C259ED">
        <w:trPr>
          <w:trHeight w:val="506"/>
        </w:trPr>
        <w:tc>
          <w:tcPr>
            <w:tcW w:w="5000" w:type="pct"/>
            <w:gridSpan w:val="10"/>
            <w:vAlign w:val="center"/>
          </w:tcPr>
          <w:p w:rsidR="000B68B8" w:rsidRPr="00273D10" w:rsidRDefault="000B68B8" w:rsidP="00C259ED">
            <w:pPr>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Электромонтер по ремонту и обслуживанию электрооборудования</w:t>
            </w:r>
          </w:p>
        </w:tc>
      </w:tr>
      <w:tr w:rsidR="000B68B8" w:rsidRPr="00273D10" w:rsidTr="00C259ED">
        <w:trPr>
          <w:trHeight w:val="1489"/>
        </w:trPr>
        <w:tc>
          <w:tcPr>
            <w:tcW w:w="1400" w:type="pct"/>
            <w:vMerge w:val="restart"/>
            <w:vAlign w:val="center"/>
          </w:tcPr>
          <w:p w:rsidR="000B68B8" w:rsidRPr="00273D10" w:rsidRDefault="000B68B8" w:rsidP="00C259ED">
            <w:pPr>
              <w:pStyle w:val="af"/>
            </w:pPr>
            <w:r w:rsidRPr="00273D10">
              <w:t>Обеспечение высоких результатов работы в интенсивном режиме;</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направленных на повышение статуса учреждения</w:t>
            </w:r>
          </w:p>
        </w:tc>
        <w:tc>
          <w:tcPr>
            <w:tcW w:w="1678" w:type="pct"/>
            <w:gridSpan w:val="2"/>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pStyle w:val="af"/>
              <w:jc w:val="left"/>
            </w:pPr>
            <w:r w:rsidRPr="00273D10">
              <w:t>активное участие в мероприятиях, способствующих повышению статуса учреждения (проведенных за отчетный период (квартал)</w:t>
            </w:r>
          </w:p>
        </w:tc>
        <w:tc>
          <w:tcPr>
            <w:tcW w:w="888" w:type="pct"/>
            <w:gridSpan w:val="5"/>
            <w:vMerge w:val="restart"/>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2  квалификационный уровень</w:t>
            </w:r>
          </w:p>
        </w:tc>
        <w:tc>
          <w:tcPr>
            <w:tcW w:w="1034" w:type="pct"/>
            <w:gridSpan w:val="2"/>
            <w:vAlign w:val="center"/>
          </w:tcPr>
          <w:p w:rsidR="000B68B8" w:rsidRPr="00273D10" w:rsidRDefault="000B68B8"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75-37</w:t>
            </w:r>
          </w:p>
        </w:tc>
      </w:tr>
      <w:tr w:rsidR="000B68B8" w:rsidRPr="00273D10" w:rsidTr="00C259ED">
        <w:trPr>
          <w:trHeight w:val="1238"/>
        </w:trPr>
        <w:tc>
          <w:tcPr>
            <w:tcW w:w="1400" w:type="pct"/>
            <w:vMerge/>
            <w:vAlign w:val="center"/>
          </w:tcPr>
          <w:p w:rsidR="000B68B8" w:rsidRPr="00273D10" w:rsidRDefault="000B68B8" w:rsidP="00C259ED">
            <w:pPr>
              <w:autoSpaceDE w:val="0"/>
              <w:autoSpaceDN w:val="0"/>
              <w:adjustRightInd w:val="0"/>
              <w:rPr>
                <w:rFonts w:ascii="Times New Roman" w:hAnsi="Times New Roman"/>
                <w:sz w:val="24"/>
                <w:szCs w:val="24"/>
              </w:rPr>
            </w:pPr>
          </w:p>
        </w:tc>
        <w:tc>
          <w:tcPr>
            <w:tcW w:w="1678" w:type="pct"/>
            <w:gridSpan w:val="2"/>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widowControl w:val="0"/>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способствующих повышению статуса учреждения (проведенных за отчетный период (квартал)</w:t>
            </w:r>
          </w:p>
        </w:tc>
        <w:tc>
          <w:tcPr>
            <w:tcW w:w="888" w:type="pct"/>
            <w:gridSpan w:val="5"/>
            <w:vMerge/>
          </w:tcPr>
          <w:p w:rsidR="000B68B8" w:rsidRPr="00273D10" w:rsidRDefault="000B68B8" w:rsidP="00C259ED">
            <w:pPr>
              <w:autoSpaceDE w:val="0"/>
              <w:autoSpaceDN w:val="0"/>
              <w:adjustRightInd w:val="0"/>
              <w:jc w:val="center"/>
              <w:rPr>
                <w:rFonts w:ascii="Times New Roman" w:hAnsi="Times New Roman"/>
                <w:sz w:val="24"/>
                <w:szCs w:val="24"/>
              </w:rPr>
            </w:pPr>
          </w:p>
        </w:tc>
        <w:tc>
          <w:tcPr>
            <w:tcW w:w="1034" w:type="pct"/>
            <w:gridSpan w:val="2"/>
            <w:vAlign w:val="center"/>
          </w:tcPr>
          <w:p w:rsidR="000B68B8" w:rsidRPr="00273D10" w:rsidRDefault="000B68B8"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36 и менее</w:t>
            </w:r>
          </w:p>
        </w:tc>
      </w:tr>
      <w:tr w:rsidR="000B68B8" w:rsidRPr="00273D10" w:rsidTr="00C259ED">
        <w:trPr>
          <w:trHeight w:val="550"/>
        </w:trPr>
        <w:tc>
          <w:tcPr>
            <w:tcW w:w="5000" w:type="pct"/>
            <w:gridSpan w:val="10"/>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b/>
                <w:color w:val="FF0000"/>
                <w:sz w:val="24"/>
                <w:szCs w:val="24"/>
              </w:rPr>
              <w:t>Электромонтер по ремонту и обслуживанию электрооборудования (0,5 ставки)</w:t>
            </w:r>
          </w:p>
        </w:tc>
      </w:tr>
      <w:tr w:rsidR="000B68B8" w:rsidRPr="00273D10" w:rsidTr="00C259ED">
        <w:trPr>
          <w:trHeight w:val="1271"/>
        </w:trPr>
        <w:tc>
          <w:tcPr>
            <w:tcW w:w="1400" w:type="pct"/>
            <w:vMerge w:val="restart"/>
            <w:vAlign w:val="center"/>
          </w:tcPr>
          <w:p w:rsidR="000B68B8" w:rsidRPr="00273D10" w:rsidRDefault="000B68B8" w:rsidP="00C259ED">
            <w:pPr>
              <w:pStyle w:val="af"/>
            </w:pPr>
            <w:r w:rsidRPr="00273D10">
              <w:t>Обеспечение высоких результатов работы в интенсивном режиме;</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направленных на повышение статуса учреждения</w:t>
            </w:r>
          </w:p>
        </w:tc>
        <w:tc>
          <w:tcPr>
            <w:tcW w:w="1678" w:type="pct"/>
            <w:gridSpan w:val="2"/>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pStyle w:val="af"/>
              <w:jc w:val="left"/>
            </w:pPr>
            <w:r w:rsidRPr="00273D10">
              <w:t>активное участие в мероприятиях, способствующих повышению статуса учреждения (проведенных за отчетный период (квартал)</w:t>
            </w:r>
          </w:p>
        </w:tc>
        <w:tc>
          <w:tcPr>
            <w:tcW w:w="888" w:type="pct"/>
            <w:gridSpan w:val="5"/>
            <w:vMerge w:val="restart"/>
            <w:vAlign w:val="center"/>
          </w:tcPr>
          <w:p w:rsidR="000B68B8" w:rsidRPr="00273D10" w:rsidRDefault="000B68B8"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2  квалификационный уровень</w:t>
            </w:r>
          </w:p>
        </w:tc>
        <w:tc>
          <w:tcPr>
            <w:tcW w:w="1034" w:type="pct"/>
            <w:gridSpan w:val="2"/>
            <w:vAlign w:val="center"/>
          </w:tcPr>
          <w:p w:rsidR="000B68B8" w:rsidRPr="00273D10" w:rsidRDefault="000B68B8"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75-37</w:t>
            </w:r>
          </w:p>
        </w:tc>
      </w:tr>
      <w:tr w:rsidR="000B68B8" w:rsidRPr="00273D10" w:rsidTr="00C259ED">
        <w:trPr>
          <w:trHeight w:val="1408"/>
        </w:trPr>
        <w:tc>
          <w:tcPr>
            <w:tcW w:w="1400" w:type="pct"/>
            <w:vMerge/>
            <w:vAlign w:val="center"/>
          </w:tcPr>
          <w:p w:rsidR="000B68B8" w:rsidRPr="00273D10" w:rsidRDefault="000B68B8" w:rsidP="00C259ED">
            <w:pPr>
              <w:autoSpaceDE w:val="0"/>
              <w:autoSpaceDN w:val="0"/>
              <w:adjustRightInd w:val="0"/>
              <w:rPr>
                <w:rFonts w:ascii="Times New Roman" w:hAnsi="Times New Roman"/>
                <w:sz w:val="24"/>
                <w:szCs w:val="24"/>
              </w:rPr>
            </w:pPr>
          </w:p>
        </w:tc>
        <w:tc>
          <w:tcPr>
            <w:tcW w:w="1678" w:type="pct"/>
            <w:gridSpan w:val="2"/>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widowControl w:val="0"/>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способствующих повышению статуса учреждения (проведенных за отчетный период (квартал)</w:t>
            </w:r>
          </w:p>
        </w:tc>
        <w:tc>
          <w:tcPr>
            <w:tcW w:w="888" w:type="pct"/>
            <w:gridSpan w:val="5"/>
            <w:vMerge/>
          </w:tcPr>
          <w:p w:rsidR="000B68B8" w:rsidRPr="00273D10" w:rsidRDefault="000B68B8" w:rsidP="00C259ED">
            <w:pPr>
              <w:autoSpaceDE w:val="0"/>
              <w:autoSpaceDN w:val="0"/>
              <w:adjustRightInd w:val="0"/>
              <w:jc w:val="center"/>
              <w:rPr>
                <w:rFonts w:ascii="Times New Roman" w:hAnsi="Times New Roman"/>
                <w:sz w:val="24"/>
                <w:szCs w:val="24"/>
              </w:rPr>
            </w:pPr>
          </w:p>
        </w:tc>
        <w:tc>
          <w:tcPr>
            <w:tcW w:w="1034" w:type="pct"/>
            <w:gridSpan w:val="2"/>
            <w:vAlign w:val="center"/>
          </w:tcPr>
          <w:p w:rsidR="000B68B8" w:rsidRPr="00273D10" w:rsidRDefault="000B68B8"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36 и менее</w:t>
            </w:r>
          </w:p>
        </w:tc>
      </w:tr>
    </w:tbl>
    <w:p w:rsidR="000B68B8" w:rsidRPr="00273D10" w:rsidRDefault="000B68B8" w:rsidP="000B68B8">
      <w:pPr>
        <w:jc w:val="both"/>
        <w:rPr>
          <w:rFonts w:ascii="Times New Roman" w:hAnsi="Times New Roman"/>
          <w:color w:val="000000"/>
          <w:sz w:val="24"/>
          <w:szCs w:val="24"/>
        </w:rPr>
      </w:pPr>
      <w:r w:rsidRPr="00273D10">
        <w:rPr>
          <w:rFonts w:ascii="Times New Roman" w:hAnsi="Times New Roman"/>
          <w:color w:val="000000"/>
          <w:sz w:val="24"/>
          <w:szCs w:val="24"/>
        </w:rPr>
        <w:t>&lt;*&gt; Предельное количество баллов определяется в каждом учреждении на основе штатного расписания в соответствии с подпунктом 4.3.6 видов, условий, размеров и порядка выплат стимулирующего характера, в том числе критериев оценки результативности и качества труда работников краевых государственных учреждений, подведомственных министерству социальной полити                                                                                                                                                                                                                                                                                                                                                                          ки Красноярского края;</w:t>
      </w:r>
    </w:p>
    <w:p w:rsidR="000B68B8" w:rsidRPr="00273D10" w:rsidRDefault="000B68B8" w:rsidP="000B68B8">
      <w:pPr>
        <w:jc w:val="both"/>
        <w:rPr>
          <w:rFonts w:ascii="Times New Roman" w:hAnsi="Times New Roman"/>
          <w:color w:val="000000"/>
          <w:sz w:val="24"/>
          <w:szCs w:val="24"/>
        </w:rPr>
      </w:pPr>
      <w:r w:rsidRPr="00273D10">
        <w:rPr>
          <w:rFonts w:ascii="Times New Roman" w:hAnsi="Times New Roman"/>
          <w:color w:val="000000"/>
          <w:sz w:val="24"/>
          <w:szCs w:val="24"/>
        </w:rPr>
        <w:t>&lt;**&gt; Оценки критериев и количество баллов устанавливаются учреждениями в положениях об оплате труда и стимулировании труда работников соответствующих учреждений.»;</w:t>
      </w:r>
    </w:p>
    <w:p w:rsidR="000B68B8" w:rsidRPr="00273D10" w:rsidRDefault="000B68B8" w:rsidP="000B68B8">
      <w:pPr>
        <w:jc w:val="both"/>
        <w:rPr>
          <w:rFonts w:ascii="Times New Roman" w:hAnsi="Times New Roman"/>
          <w:color w:val="000000"/>
          <w:sz w:val="24"/>
          <w:szCs w:val="24"/>
        </w:rPr>
      </w:pPr>
    </w:p>
    <w:tbl>
      <w:tblPr>
        <w:tblStyle w:val="af0"/>
        <w:tblW w:w="0" w:type="auto"/>
        <w:tblLook w:val="01E0" w:firstRow="1" w:lastRow="1" w:firstColumn="1" w:lastColumn="1" w:noHBand="0" w:noVBand="0"/>
      </w:tblPr>
      <w:tblGrid>
        <w:gridCol w:w="3368"/>
        <w:gridCol w:w="4197"/>
        <w:gridCol w:w="2005"/>
      </w:tblGrid>
      <w:tr w:rsidR="000B68B8" w:rsidRPr="00273D10" w:rsidTr="00C259ED">
        <w:trPr>
          <w:trHeight w:val="1557"/>
        </w:trPr>
        <w:tc>
          <w:tcPr>
            <w:tcW w:w="3368" w:type="dxa"/>
            <w:vAlign w:val="center"/>
          </w:tcPr>
          <w:p w:rsidR="000B68B8" w:rsidRPr="00273D10" w:rsidRDefault="000B68B8" w:rsidP="00C259ED">
            <w:pPr>
              <w:autoSpaceDE w:val="0"/>
              <w:autoSpaceDN w:val="0"/>
              <w:adjustRightInd w:val="0"/>
              <w:jc w:val="center"/>
              <w:rPr>
                <w:rFonts w:ascii="Times New Roman" w:hAnsi="Times New Roman"/>
                <w:color w:val="000000"/>
                <w:sz w:val="24"/>
                <w:szCs w:val="24"/>
              </w:rPr>
            </w:pPr>
            <w:r w:rsidRPr="00273D10">
              <w:rPr>
                <w:rFonts w:ascii="Times New Roman" w:hAnsi="Times New Roman"/>
                <w:color w:val="000000"/>
                <w:sz w:val="24"/>
                <w:szCs w:val="24"/>
              </w:rPr>
              <w:t>Показатели</w:t>
            </w:r>
          </w:p>
        </w:tc>
        <w:tc>
          <w:tcPr>
            <w:tcW w:w="4198" w:type="dxa"/>
            <w:vAlign w:val="center"/>
          </w:tcPr>
          <w:p w:rsidR="000B68B8" w:rsidRPr="00273D10" w:rsidRDefault="000B68B8" w:rsidP="00C259ED">
            <w:pPr>
              <w:autoSpaceDE w:val="0"/>
              <w:autoSpaceDN w:val="0"/>
              <w:adjustRightInd w:val="0"/>
              <w:jc w:val="center"/>
              <w:rPr>
                <w:rFonts w:ascii="Times New Roman" w:hAnsi="Times New Roman"/>
                <w:color w:val="000000"/>
                <w:sz w:val="24"/>
                <w:szCs w:val="24"/>
              </w:rPr>
            </w:pPr>
            <w:r w:rsidRPr="00273D10">
              <w:rPr>
                <w:rFonts w:ascii="Times New Roman" w:hAnsi="Times New Roman"/>
                <w:color w:val="000000"/>
                <w:sz w:val="24"/>
                <w:szCs w:val="24"/>
              </w:rPr>
              <w:t>Интерпретация критерия оценки показателя</w:t>
            </w:r>
          </w:p>
        </w:tc>
        <w:tc>
          <w:tcPr>
            <w:tcW w:w="2005" w:type="dxa"/>
          </w:tcPr>
          <w:p w:rsidR="000B68B8" w:rsidRPr="00273D10" w:rsidRDefault="000B68B8" w:rsidP="00C259ED">
            <w:pPr>
              <w:jc w:val="center"/>
              <w:rPr>
                <w:rFonts w:ascii="Times New Roman" w:hAnsi="Times New Roman"/>
                <w:color w:val="000000"/>
                <w:sz w:val="24"/>
                <w:szCs w:val="24"/>
              </w:rPr>
            </w:pPr>
            <w:r w:rsidRPr="00273D10">
              <w:rPr>
                <w:rFonts w:ascii="Times New Roman" w:hAnsi="Times New Roman"/>
                <w:color w:val="000000"/>
                <w:sz w:val="24"/>
                <w:szCs w:val="24"/>
              </w:rPr>
              <w:t xml:space="preserve">Предельное количество   </w:t>
            </w:r>
            <w:r w:rsidRPr="00273D10">
              <w:rPr>
                <w:rFonts w:ascii="Times New Roman" w:hAnsi="Times New Roman"/>
                <w:color w:val="000000"/>
                <w:sz w:val="24"/>
                <w:szCs w:val="24"/>
              </w:rPr>
              <w:br/>
              <w:t xml:space="preserve">  баллов для   </w:t>
            </w:r>
            <w:r w:rsidRPr="00273D10">
              <w:rPr>
                <w:rFonts w:ascii="Times New Roman" w:hAnsi="Times New Roman"/>
                <w:color w:val="000000"/>
                <w:sz w:val="24"/>
                <w:szCs w:val="24"/>
              </w:rPr>
              <w:br/>
              <w:t xml:space="preserve"> установления  выплат стимулирующего характера</w:t>
            </w:r>
          </w:p>
        </w:tc>
      </w:tr>
      <w:tr w:rsidR="000B68B8" w:rsidRPr="00273D10" w:rsidTr="00C259ED">
        <w:trPr>
          <w:trHeight w:val="506"/>
        </w:trPr>
        <w:tc>
          <w:tcPr>
            <w:tcW w:w="9571" w:type="dxa"/>
            <w:gridSpan w:val="3"/>
            <w:vAlign w:val="center"/>
          </w:tcPr>
          <w:p w:rsidR="000B68B8" w:rsidRPr="00273D10" w:rsidRDefault="000B68B8" w:rsidP="00C259ED">
            <w:pPr>
              <w:jc w:val="center"/>
              <w:rPr>
                <w:rFonts w:ascii="Times New Roman" w:hAnsi="Times New Roman"/>
                <w:b/>
                <w:color w:val="FF0000"/>
                <w:sz w:val="24"/>
                <w:szCs w:val="24"/>
              </w:rPr>
            </w:pPr>
            <w:r w:rsidRPr="00273D10">
              <w:rPr>
                <w:rFonts w:ascii="Times New Roman" w:hAnsi="Times New Roman"/>
                <w:b/>
                <w:color w:val="FF0000"/>
                <w:sz w:val="24"/>
                <w:szCs w:val="24"/>
              </w:rPr>
              <w:t>Дежурный по режиму дежурная часть</w:t>
            </w:r>
          </w:p>
        </w:tc>
      </w:tr>
      <w:tr w:rsidR="000B68B8" w:rsidRPr="00273D10" w:rsidTr="00C259ED">
        <w:tc>
          <w:tcPr>
            <w:tcW w:w="3368" w:type="dxa"/>
            <w:vMerge w:val="restart"/>
            <w:vAlign w:val="center"/>
          </w:tcPr>
          <w:p w:rsidR="000B68B8" w:rsidRPr="00273D10" w:rsidRDefault="000B68B8" w:rsidP="00C259ED">
            <w:pPr>
              <w:pStyle w:val="af"/>
            </w:pPr>
            <w:r w:rsidRPr="00273D10">
              <w:t>Обеспечение высоких результатов работы в интенсивном режиме;</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направленных на повышение статуса учреждения</w:t>
            </w:r>
          </w:p>
        </w:tc>
        <w:tc>
          <w:tcPr>
            <w:tcW w:w="4198" w:type="dxa"/>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pStyle w:val="af"/>
              <w:jc w:val="left"/>
            </w:pPr>
            <w:r w:rsidRPr="00273D10">
              <w:t>активное участие в мероприятиях, способствующих повышению статуса учреждения (проведенных за отчетный период (квартал)</w:t>
            </w:r>
          </w:p>
        </w:tc>
        <w:tc>
          <w:tcPr>
            <w:tcW w:w="2005" w:type="dxa"/>
            <w:vAlign w:val="center"/>
          </w:tcPr>
          <w:p w:rsidR="000B68B8" w:rsidRPr="00273D10" w:rsidRDefault="000B68B8" w:rsidP="00C259ED">
            <w:pPr>
              <w:jc w:val="center"/>
              <w:rPr>
                <w:rFonts w:ascii="Times New Roman" w:hAnsi="Times New Roman"/>
                <w:color w:val="000000"/>
                <w:sz w:val="24"/>
                <w:szCs w:val="24"/>
              </w:rPr>
            </w:pPr>
            <w:r w:rsidRPr="00273D10">
              <w:rPr>
                <w:rFonts w:ascii="Times New Roman" w:hAnsi="Times New Roman"/>
                <w:color w:val="000000"/>
                <w:sz w:val="24"/>
                <w:szCs w:val="24"/>
              </w:rPr>
              <w:t>75-40</w:t>
            </w:r>
          </w:p>
        </w:tc>
      </w:tr>
      <w:tr w:rsidR="000B68B8" w:rsidRPr="00273D10" w:rsidTr="00C259ED">
        <w:tc>
          <w:tcPr>
            <w:tcW w:w="3368" w:type="dxa"/>
            <w:vMerge/>
            <w:vAlign w:val="center"/>
          </w:tcPr>
          <w:p w:rsidR="000B68B8" w:rsidRPr="00273D10" w:rsidRDefault="000B68B8" w:rsidP="00C259ED">
            <w:pPr>
              <w:rPr>
                <w:rFonts w:ascii="Times New Roman" w:hAnsi="Times New Roman"/>
                <w:color w:val="000000"/>
                <w:sz w:val="24"/>
                <w:szCs w:val="24"/>
              </w:rPr>
            </w:pPr>
          </w:p>
        </w:tc>
        <w:tc>
          <w:tcPr>
            <w:tcW w:w="4198" w:type="dxa"/>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rPr>
                <w:rFonts w:ascii="Times New Roman" w:hAnsi="Times New Roman"/>
                <w:color w:val="000000"/>
                <w:sz w:val="24"/>
                <w:szCs w:val="24"/>
              </w:rPr>
            </w:pPr>
            <w:r w:rsidRPr="00273D10">
              <w:rPr>
                <w:rFonts w:ascii="Times New Roman" w:hAnsi="Times New Roman"/>
                <w:sz w:val="24"/>
                <w:szCs w:val="24"/>
              </w:rPr>
              <w:t>участие в мероприятиях, способствующих повышению статуса учреждения (проведенных за отчетный период (квартал)</w:t>
            </w:r>
          </w:p>
        </w:tc>
        <w:tc>
          <w:tcPr>
            <w:tcW w:w="2005" w:type="dxa"/>
            <w:vAlign w:val="center"/>
          </w:tcPr>
          <w:p w:rsidR="000B68B8" w:rsidRPr="00273D10" w:rsidRDefault="000B68B8" w:rsidP="00C259ED">
            <w:pPr>
              <w:jc w:val="center"/>
              <w:rPr>
                <w:rFonts w:ascii="Times New Roman" w:hAnsi="Times New Roman"/>
                <w:color w:val="000000"/>
                <w:sz w:val="24"/>
                <w:szCs w:val="24"/>
              </w:rPr>
            </w:pPr>
            <w:r w:rsidRPr="00273D10">
              <w:rPr>
                <w:rFonts w:ascii="Times New Roman" w:hAnsi="Times New Roman"/>
                <w:color w:val="000000"/>
                <w:sz w:val="24"/>
                <w:szCs w:val="24"/>
              </w:rPr>
              <w:t>39 и мене</w:t>
            </w:r>
          </w:p>
        </w:tc>
      </w:tr>
      <w:tr w:rsidR="000B68B8" w:rsidRPr="00273D10" w:rsidTr="00C259ED">
        <w:trPr>
          <w:trHeight w:val="477"/>
        </w:trPr>
        <w:tc>
          <w:tcPr>
            <w:tcW w:w="9571" w:type="dxa"/>
            <w:gridSpan w:val="3"/>
            <w:vAlign w:val="center"/>
          </w:tcPr>
          <w:p w:rsidR="000B68B8" w:rsidRPr="00273D10" w:rsidRDefault="000B68B8" w:rsidP="00C259ED">
            <w:pPr>
              <w:jc w:val="center"/>
              <w:rPr>
                <w:rFonts w:ascii="Times New Roman" w:hAnsi="Times New Roman"/>
                <w:color w:val="FF0000"/>
                <w:sz w:val="24"/>
                <w:szCs w:val="24"/>
              </w:rPr>
            </w:pPr>
            <w:r w:rsidRPr="00273D10">
              <w:rPr>
                <w:rFonts w:ascii="Times New Roman" w:hAnsi="Times New Roman"/>
                <w:b/>
                <w:color w:val="FF0000"/>
                <w:sz w:val="24"/>
                <w:szCs w:val="24"/>
              </w:rPr>
              <w:t>Дежурный по режиму (занимающийся трудоустройством)</w:t>
            </w:r>
          </w:p>
        </w:tc>
      </w:tr>
      <w:tr w:rsidR="000B68B8" w:rsidRPr="00273D10" w:rsidTr="00C259ED">
        <w:tc>
          <w:tcPr>
            <w:tcW w:w="3368" w:type="dxa"/>
            <w:vMerge w:val="restart"/>
            <w:vAlign w:val="center"/>
          </w:tcPr>
          <w:p w:rsidR="000B68B8" w:rsidRPr="00273D10" w:rsidRDefault="000B68B8" w:rsidP="00C259ED">
            <w:pPr>
              <w:pStyle w:val="af"/>
              <w:jc w:val="left"/>
            </w:pPr>
            <w:r w:rsidRPr="00273D10">
              <w:lastRenderedPageBreak/>
              <w:t>Обеспечение высоких результатов работы в интенсивном режиме;</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направленных на повышение статуса учреждения</w:t>
            </w:r>
          </w:p>
        </w:tc>
        <w:tc>
          <w:tcPr>
            <w:tcW w:w="4198" w:type="dxa"/>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pStyle w:val="af"/>
              <w:jc w:val="left"/>
            </w:pPr>
            <w:r w:rsidRPr="00273D10">
              <w:t>активное участие в мероприятиях, способствующих повышению статуса учреждения (проведенных за отчетный период (квартал)</w:t>
            </w:r>
          </w:p>
        </w:tc>
        <w:tc>
          <w:tcPr>
            <w:tcW w:w="2005" w:type="dxa"/>
            <w:vAlign w:val="center"/>
          </w:tcPr>
          <w:p w:rsidR="000B68B8" w:rsidRPr="00273D10" w:rsidRDefault="000B68B8" w:rsidP="00C259ED">
            <w:pPr>
              <w:jc w:val="center"/>
              <w:rPr>
                <w:rFonts w:ascii="Times New Roman" w:hAnsi="Times New Roman"/>
                <w:color w:val="000000"/>
                <w:sz w:val="24"/>
                <w:szCs w:val="24"/>
              </w:rPr>
            </w:pPr>
            <w:r w:rsidRPr="00273D10">
              <w:rPr>
                <w:rFonts w:ascii="Times New Roman" w:hAnsi="Times New Roman"/>
                <w:color w:val="000000"/>
                <w:sz w:val="24"/>
                <w:szCs w:val="24"/>
              </w:rPr>
              <w:t>75-40</w:t>
            </w:r>
          </w:p>
        </w:tc>
      </w:tr>
      <w:tr w:rsidR="000B68B8" w:rsidRPr="00273D10" w:rsidTr="00C259ED">
        <w:tc>
          <w:tcPr>
            <w:tcW w:w="3368" w:type="dxa"/>
            <w:vMerge/>
            <w:vAlign w:val="center"/>
          </w:tcPr>
          <w:p w:rsidR="000B68B8" w:rsidRPr="00273D10" w:rsidRDefault="000B68B8" w:rsidP="00C259ED">
            <w:pPr>
              <w:rPr>
                <w:rFonts w:ascii="Times New Roman" w:hAnsi="Times New Roman"/>
                <w:sz w:val="24"/>
                <w:szCs w:val="24"/>
              </w:rPr>
            </w:pPr>
          </w:p>
        </w:tc>
        <w:tc>
          <w:tcPr>
            <w:tcW w:w="4198" w:type="dxa"/>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rPr>
                <w:rFonts w:ascii="Times New Roman" w:hAnsi="Times New Roman"/>
                <w:sz w:val="24"/>
                <w:szCs w:val="24"/>
              </w:rPr>
            </w:pPr>
            <w:r w:rsidRPr="00273D10">
              <w:rPr>
                <w:rFonts w:ascii="Times New Roman" w:hAnsi="Times New Roman"/>
                <w:sz w:val="24"/>
                <w:szCs w:val="24"/>
              </w:rPr>
              <w:t>участие в мероприятиях, способствующих повышению статуса учреждения (проведенных за отчетный период (квартал)</w:t>
            </w:r>
          </w:p>
        </w:tc>
        <w:tc>
          <w:tcPr>
            <w:tcW w:w="2005" w:type="dxa"/>
            <w:vAlign w:val="center"/>
          </w:tcPr>
          <w:p w:rsidR="000B68B8" w:rsidRPr="00273D10" w:rsidRDefault="000B68B8" w:rsidP="00C259ED">
            <w:pPr>
              <w:jc w:val="center"/>
              <w:rPr>
                <w:rFonts w:ascii="Times New Roman" w:hAnsi="Times New Roman"/>
                <w:color w:val="000000"/>
                <w:sz w:val="24"/>
                <w:szCs w:val="24"/>
              </w:rPr>
            </w:pPr>
            <w:r w:rsidRPr="00273D10">
              <w:rPr>
                <w:rFonts w:ascii="Times New Roman" w:hAnsi="Times New Roman"/>
                <w:color w:val="000000"/>
                <w:sz w:val="24"/>
                <w:szCs w:val="24"/>
              </w:rPr>
              <w:t>39 и мене</w:t>
            </w:r>
          </w:p>
        </w:tc>
      </w:tr>
      <w:tr w:rsidR="000B68B8" w:rsidRPr="00273D10" w:rsidTr="00C259ED">
        <w:trPr>
          <w:trHeight w:val="477"/>
        </w:trPr>
        <w:tc>
          <w:tcPr>
            <w:tcW w:w="9571" w:type="dxa"/>
            <w:gridSpan w:val="3"/>
            <w:vAlign w:val="center"/>
          </w:tcPr>
          <w:p w:rsidR="000B68B8" w:rsidRPr="00273D10" w:rsidRDefault="000B68B8" w:rsidP="00C259ED">
            <w:pPr>
              <w:jc w:val="center"/>
              <w:rPr>
                <w:rFonts w:ascii="Times New Roman" w:hAnsi="Times New Roman"/>
                <w:color w:val="000000"/>
                <w:sz w:val="24"/>
                <w:szCs w:val="24"/>
              </w:rPr>
            </w:pPr>
            <w:r w:rsidRPr="00273D10">
              <w:rPr>
                <w:rFonts w:ascii="Times New Roman" w:hAnsi="Times New Roman"/>
                <w:b/>
                <w:color w:val="FF0000"/>
                <w:sz w:val="24"/>
                <w:szCs w:val="24"/>
              </w:rPr>
              <w:t>Дежурный по режиму (подменный сотрудник)</w:t>
            </w:r>
          </w:p>
        </w:tc>
      </w:tr>
      <w:tr w:rsidR="000B68B8" w:rsidRPr="00273D10" w:rsidTr="00C259ED">
        <w:tc>
          <w:tcPr>
            <w:tcW w:w="3368" w:type="dxa"/>
            <w:vMerge w:val="restart"/>
            <w:vAlign w:val="center"/>
          </w:tcPr>
          <w:p w:rsidR="000B68B8" w:rsidRPr="00273D10" w:rsidRDefault="000B68B8" w:rsidP="00C259ED">
            <w:pPr>
              <w:pStyle w:val="af"/>
            </w:pPr>
            <w:r w:rsidRPr="00273D10">
              <w:t>Обеспечение высоких результатов работы в интенсивном режиме;</w:t>
            </w:r>
          </w:p>
          <w:p w:rsidR="000B68B8" w:rsidRPr="00273D10" w:rsidRDefault="000B68B8"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участие в мероприятиях, направленных на повышение статуса учреждения</w:t>
            </w:r>
          </w:p>
        </w:tc>
        <w:tc>
          <w:tcPr>
            <w:tcW w:w="4198" w:type="dxa"/>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pStyle w:val="af"/>
              <w:jc w:val="left"/>
            </w:pPr>
            <w:r w:rsidRPr="00273D10">
              <w:t>активное участие в мероприятиях, способствующих повышению статуса учреждения (проведенных за отчетный период (квартал)</w:t>
            </w:r>
          </w:p>
        </w:tc>
        <w:tc>
          <w:tcPr>
            <w:tcW w:w="2005" w:type="dxa"/>
            <w:vAlign w:val="center"/>
          </w:tcPr>
          <w:p w:rsidR="000B68B8" w:rsidRPr="00273D10" w:rsidRDefault="000B68B8" w:rsidP="00C259ED">
            <w:pPr>
              <w:jc w:val="center"/>
              <w:rPr>
                <w:rFonts w:ascii="Times New Roman" w:hAnsi="Times New Roman"/>
                <w:color w:val="000000"/>
                <w:sz w:val="24"/>
                <w:szCs w:val="24"/>
              </w:rPr>
            </w:pPr>
            <w:r w:rsidRPr="00273D10">
              <w:rPr>
                <w:rFonts w:ascii="Times New Roman" w:hAnsi="Times New Roman"/>
                <w:color w:val="000000"/>
                <w:sz w:val="24"/>
                <w:szCs w:val="24"/>
              </w:rPr>
              <w:t>75-40</w:t>
            </w:r>
          </w:p>
        </w:tc>
      </w:tr>
      <w:tr w:rsidR="000B68B8" w:rsidRPr="00273D10" w:rsidTr="00C259ED">
        <w:tc>
          <w:tcPr>
            <w:tcW w:w="3368" w:type="dxa"/>
            <w:vMerge/>
            <w:vAlign w:val="center"/>
          </w:tcPr>
          <w:p w:rsidR="000B68B8" w:rsidRPr="00273D10" w:rsidRDefault="000B68B8" w:rsidP="00C259ED">
            <w:pPr>
              <w:rPr>
                <w:rFonts w:ascii="Times New Roman" w:hAnsi="Times New Roman"/>
                <w:sz w:val="24"/>
                <w:szCs w:val="24"/>
              </w:rPr>
            </w:pPr>
          </w:p>
        </w:tc>
        <w:tc>
          <w:tcPr>
            <w:tcW w:w="4198" w:type="dxa"/>
            <w:vAlign w:val="center"/>
          </w:tcPr>
          <w:p w:rsidR="000B68B8" w:rsidRPr="00273D10" w:rsidRDefault="000B68B8" w:rsidP="00C259ED">
            <w:pPr>
              <w:pStyle w:val="af"/>
              <w:jc w:val="left"/>
            </w:pPr>
            <w:r w:rsidRPr="00273D10">
              <w:t xml:space="preserve">достижение высоких результатов работы по итогам работы за квартал; </w:t>
            </w:r>
          </w:p>
          <w:p w:rsidR="000B68B8" w:rsidRPr="00273D10" w:rsidRDefault="000B68B8" w:rsidP="00C259ED">
            <w:pPr>
              <w:rPr>
                <w:rFonts w:ascii="Times New Roman" w:hAnsi="Times New Roman"/>
                <w:sz w:val="24"/>
                <w:szCs w:val="24"/>
              </w:rPr>
            </w:pPr>
            <w:r w:rsidRPr="00273D10">
              <w:rPr>
                <w:rFonts w:ascii="Times New Roman" w:hAnsi="Times New Roman"/>
                <w:sz w:val="24"/>
                <w:szCs w:val="24"/>
              </w:rPr>
              <w:t>участие в мероприятиях, способствующих повышению статуса учреждения (проведенных за отчетный период (квартал)</w:t>
            </w:r>
          </w:p>
        </w:tc>
        <w:tc>
          <w:tcPr>
            <w:tcW w:w="2005" w:type="dxa"/>
            <w:vAlign w:val="center"/>
          </w:tcPr>
          <w:p w:rsidR="000B68B8" w:rsidRPr="00273D10" w:rsidRDefault="000B68B8" w:rsidP="00C259ED">
            <w:pPr>
              <w:jc w:val="center"/>
              <w:rPr>
                <w:rFonts w:ascii="Times New Roman" w:hAnsi="Times New Roman"/>
                <w:color w:val="000000"/>
                <w:sz w:val="24"/>
                <w:szCs w:val="24"/>
              </w:rPr>
            </w:pPr>
            <w:r w:rsidRPr="00273D10">
              <w:rPr>
                <w:rFonts w:ascii="Times New Roman" w:hAnsi="Times New Roman"/>
                <w:color w:val="000000"/>
                <w:sz w:val="24"/>
                <w:szCs w:val="24"/>
              </w:rPr>
              <w:t>39 и мене</w:t>
            </w:r>
          </w:p>
        </w:tc>
      </w:tr>
    </w:tbl>
    <w:p w:rsidR="000B68B8" w:rsidRPr="00273D10" w:rsidRDefault="000B68B8" w:rsidP="000B68B8">
      <w:pPr>
        <w:jc w:val="both"/>
        <w:rPr>
          <w:rFonts w:ascii="Times New Roman" w:hAnsi="Times New Roman"/>
          <w:color w:val="000000"/>
          <w:sz w:val="24"/>
          <w:szCs w:val="24"/>
        </w:rPr>
      </w:pPr>
      <w:r w:rsidRPr="00273D10">
        <w:rPr>
          <w:rFonts w:ascii="Times New Roman" w:hAnsi="Times New Roman"/>
          <w:color w:val="000000"/>
          <w:sz w:val="24"/>
          <w:szCs w:val="24"/>
        </w:rPr>
        <w:t>&lt;*&gt; Предельное количество баллов определяется в каждом учреждении на основе штатного расписания в соответствии с подпунктом 4.3.6. видов, условий, размеров и порядка выплат стимулирующего характера, в том числе критериев оценки результативности и качества труда работников краевых государственных учреждений, подведомственных министерству социальной политики Красноярского края;</w:t>
      </w:r>
    </w:p>
    <w:p w:rsidR="000B68B8" w:rsidRPr="00273D10" w:rsidRDefault="000B68B8" w:rsidP="000B68B8">
      <w:pPr>
        <w:jc w:val="both"/>
        <w:rPr>
          <w:rFonts w:ascii="Times New Roman" w:hAnsi="Times New Roman"/>
          <w:color w:val="000000"/>
          <w:sz w:val="24"/>
          <w:szCs w:val="24"/>
        </w:rPr>
      </w:pPr>
      <w:r w:rsidRPr="00273D10">
        <w:rPr>
          <w:rFonts w:ascii="Times New Roman" w:hAnsi="Times New Roman"/>
          <w:color w:val="000000"/>
          <w:sz w:val="24"/>
          <w:szCs w:val="24"/>
        </w:rPr>
        <w:t>&lt;**&gt; Оценки критериев и количество баллов устанавливаются учреждениями в положениях об оплате труда и стимулировании труда работников соответствующих учреждений.»;</w:t>
      </w:r>
    </w:p>
    <w:p w:rsidR="000B68B8" w:rsidRPr="00273D10" w:rsidRDefault="000B68B8" w:rsidP="000B68B8">
      <w:pPr>
        <w:jc w:val="both"/>
        <w:rPr>
          <w:rFonts w:ascii="Times New Roman" w:hAnsi="Times New Roman"/>
          <w:color w:val="000000"/>
          <w:sz w:val="24"/>
          <w:szCs w:val="24"/>
        </w:rPr>
      </w:pPr>
    </w:p>
    <w:p w:rsidR="000B68B8" w:rsidRPr="00273D10" w:rsidRDefault="000B68B8" w:rsidP="000B68B8">
      <w:pPr>
        <w:spacing w:line="360" w:lineRule="auto"/>
        <w:ind w:firstLine="709"/>
        <w:rPr>
          <w:rFonts w:ascii="Times New Roman" w:hAnsi="Times New Roman"/>
          <w:color w:val="000000"/>
          <w:sz w:val="24"/>
          <w:szCs w:val="24"/>
        </w:rPr>
      </w:pPr>
    </w:p>
    <w:tbl>
      <w:tblPr>
        <w:tblW w:w="5000" w:type="pct"/>
        <w:tblBorders>
          <w:top w:val="single" w:sz="6" w:space="0" w:color="000000"/>
          <w:left w:val="single" w:sz="6" w:space="0" w:color="000000"/>
          <w:bottom w:val="single" w:sz="6" w:space="0" w:color="000000"/>
          <w:right w:val="single" w:sz="6" w:space="0" w:color="000000"/>
        </w:tblBorders>
        <w:tblCellMar>
          <w:top w:w="84" w:type="dxa"/>
          <w:left w:w="167" w:type="dxa"/>
          <w:bottom w:w="84" w:type="dxa"/>
          <w:right w:w="167" w:type="dxa"/>
        </w:tblCellMar>
        <w:tblLook w:val="0000" w:firstRow="0" w:lastRow="0" w:firstColumn="0" w:lastColumn="0" w:noHBand="0" w:noVBand="0"/>
      </w:tblPr>
      <w:tblGrid>
        <w:gridCol w:w="4059"/>
        <w:gridCol w:w="3301"/>
        <w:gridCol w:w="2328"/>
      </w:tblGrid>
      <w:tr w:rsidR="000B68B8" w:rsidRPr="00273D10" w:rsidTr="00C259ED">
        <w:tc>
          <w:tcPr>
            <w:tcW w:w="0" w:type="auto"/>
            <w:tcBorders>
              <w:top w:val="single" w:sz="6" w:space="0" w:color="000000"/>
              <w:bottom w:val="single" w:sz="6" w:space="0" w:color="000000"/>
              <w:right w:val="single" w:sz="6" w:space="0" w:color="000000"/>
            </w:tcBorders>
            <w:vAlign w:val="center"/>
          </w:tcPr>
          <w:p w:rsidR="000B68B8" w:rsidRPr="00273D10" w:rsidRDefault="000B68B8" w:rsidP="00C259ED">
            <w:pPr>
              <w:autoSpaceDE w:val="0"/>
              <w:autoSpaceDN w:val="0"/>
              <w:adjustRightInd w:val="0"/>
              <w:jc w:val="center"/>
              <w:rPr>
                <w:rFonts w:ascii="Times New Roman" w:hAnsi="Times New Roman"/>
                <w:color w:val="000000"/>
                <w:sz w:val="24"/>
                <w:szCs w:val="24"/>
              </w:rPr>
            </w:pPr>
            <w:r w:rsidRPr="00273D10">
              <w:rPr>
                <w:rFonts w:ascii="Times New Roman" w:hAnsi="Times New Roman"/>
                <w:color w:val="000000"/>
                <w:sz w:val="24"/>
                <w:szCs w:val="24"/>
              </w:rPr>
              <w:t>Показатели</w:t>
            </w:r>
          </w:p>
        </w:tc>
        <w:tc>
          <w:tcPr>
            <w:tcW w:w="0" w:type="auto"/>
            <w:tcBorders>
              <w:top w:val="single" w:sz="6" w:space="0" w:color="000000"/>
              <w:left w:val="single" w:sz="6" w:space="0" w:color="000000"/>
              <w:bottom w:val="single" w:sz="6" w:space="0" w:color="000000"/>
              <w:right w:val="single" w:sz="6" w:space="0" w:color="000000"/>
            </w:tcBorders>
            <w:vAlign w:val="center"/>
          </w:tcPr>
          <w:p w:rsidR="000B68B8" w:rsidRPr="00273D10" w:rsidRDefault="000B68B8" w:rsidP="00C259ED">
            <w:pPr>
              <w:autoSpaceDE w:val="0"/>
              <w:autoSpaceDN w:val="0"/>
              <w:adjustRightInd w:val="0"/>
              <w:jc w:val="center"/>
              <w:rPr>
                <w:rFonts w:ascii="Times New Roman" w:hAnsi="Times New Roman"/>
                <w:color w:val="000000"/>
                <w:sz w:val="24"/>
                <w:szCs w:val="24"/>
              </w:rPr>
            </w:pPr>
            <w:r w:rsidRPr="00273D10">
              <w:rPr>
                <w:rFonts w:ascii="Times New Roman" w:hAnsi="Times New Roman"/>
                <w:color w:val="000000"/>
                <w:sz w:val="24"/>
                <w:szCs w:val="24"/>
              </w:rPr>
              <w:t>Интерпретация критерия оценки показателя</w:t>
            </w:r>
          </w:p>
        </w:tc>
        <w:tc>
          <w:tcPr>
            <w:tcW w:w="0" w:type="auto"/>
            <w:tcBorders>
              <w:top w:val="single" w:sz="6" w:space="0" w:color="000000"/>
              <w:left w:val="single" w:sz="6" w:space="0" w:color="000000"/>
              <w:bottom w:val="single" w:sz="6" w:space="0" w:color="000000"/>
            </w:tcBorders>
          </w:tcPr>
          <w:p w:rsidR="000B68B8" w:rsidRPr="00273D10" w:rsidRDefault="000B68B8" w:rsidP="00C259ED">
            <w:pPr>
              <w:jc w:val="center"/>
              <w:rPr>
                <w:rFonts w:ascii="Times New Roman" w:hAnsi="Times New Roman"/>
                <w:color w:val="000000"/>
                <w:sz w:val="24"/>
                <w:szCs w:val="24"/>
              </w:rPr>
            </w:pPr>
            <w:r w:rsidRPr="00273D10">
              <w:rPr>
                <w:rFonts w:ascii="Times New Roman" w:hAnsi="Times New Roman"/>
                <w:color w:val="000000"/>
                <w:sz w:val="24"/>
                <w:szCs w:val="24"/>
              </w:rPr>
              <w:t xml:space="preserve">Предельное количество   </w:t>
            </w:r>
            <w:r w:rsidRPr="00273D10">
              <w:rPr>
                <w:rFonts w:ascii="Times New Roman" w:hAnsi="Times New Roman"/>
                <w:color w:val="000000"/>
                <w:sz w:val="24"/>
                <w:szCs w:val="24"/>
              </w:rPr>
              <w:br/>
              <w:t xml:space="preserve">  баллов для   </w:t>
            </w:r>
            <w:r w:rsidRPr="00273D10">
              <w:rPr>
                <w:rFonts w:ascii="Times New Roman" w:hAnsi="Times New Roman"/>
                <w:color w:val="000000"/>
                <w:sz w:val="24"/>
                <w:szCs w:val="24"/>
              </w:rPr>
              <w:br/>
            </w:r>
            <w:r w:rsidRPr="00273D10">
              <w:rPr>
                <w:rFonts w:ascii="Times New Roman" w:hAnsi="Times New Roman"/>
                <w:color w:val="000000"/>
                <w:sz w:val="24"/>
                <w:szCs w:val="24"/>
              </w:rPr>
              <w:lastRenderedPageBreak/>
              <w:t xml:space="preserve"> установления  выплат стимулирующего характера</w:t>
            </w:r>
          </w:p>
        </w:tc>
      </w:tr>
      <w:tr w:rsidR="000B68B8" w:rsidRPr="00273D10" w:rsidTr="00C259ED">
        <w:tc>
          <w:tcPr>
            <w:tcW w:w="0" w:type="auto"/>
            <w:vMerge w:val="restart"/>
            <w:tcBorders>
              <w:top w:val="single" w:sz="6" w:space="0" w:color="000000"/>
              <w:bottom w:val="single" w:sz="6" w:space="0" w:color="000000"/>
              <w:right w:val="single" w:sz="6" w:space="0" w:color="000000"/>
            </w:tcBorders>
            <w:vAlign w:val="center"/>
          </w:tcPr>
          <w:p w:rsidR="000B68B8" w:rsidRPr="00273D10" w:rsidRDefault="000B68B8" w:rsidP="00C259ED">
            <w:pPr>
              <w:pStyle w:val="af"/>
            </w:pPr>
            <w:r w:rsidRPr="00273D10">
              <w:lastRenderedPageBreak/>
              <w:t>Присвоение почетного звания, награждение за долголетнюю плодотворную работу государственной, правительственной наградой (нагрудным знаком, почетной грамотой), почетными грамотами Законодательного Собрания Красноярского края, Губернатора Красноярского края, отраслевого органа исполнительной власти Красноярского края, юбилейная дата</w:t>
            </w:r>
          </w:p>
        </w:tc>
        <w:tc>
          <w:tcPr>
            <w:tcW w:w="0" w:type="auto"/>
            <w:tcBorders>
              <w:top w:val="single" w:sz="6" w:space="0" w:color="000000"/>
              <w:left w:val="single" w:sz="6" w:space="0" w:color="000000"/>
              <w:bottom w:val="single" w:sz="6" w:space="0" w:color="000000"/>
              <w:right w:val="single" w:sz="6" w:space="0" w:color="000000"/>
            </w:tcBorders>
            <w:vAlign w:val="center"/>
          </w:tcPr>
          <w:p w:rsidR="000B68B8" w:rsidRPr="00273D10" w:rsidRDefault="000B68B8" w:rsidP="00C259ED">
            <w:pPr>
              <w:pStyle w:val="af"/>
            </w:pPr>
            <w:r w:rsidRPr="00273D10">
              <w:t>награждение государственной, правительственной наградой (нагрудным знаком, почетной грамотой</w:t>
            </w:r>
          </w:p>
        </w:tc>
        <w:tc>
          <w:tcPr>
            <w:tcW w:w="0" w:type="auto"/>
            <w:tcBorders>
              <w:top w:val="single" w:sz="6" w:space="0" w:color="000000"/>
              <w:left w:val="single" w:sz="6" w:space="0" w:color="000000"/>
              <w:bottom w:val="single" w:sz="6" w:space="0" w:color="000000"/>
            </w:tcBorders>
            <w:vAlign w:val="center"/>
          </w:tcPr>
          <w:p w:rsidR="000B68B8" w:rsidRPr="00273D10" w:rsidRDefault="000B68B8" w:rsidP="00C259ED">
            <w:pPr>
              <w:pStyle w:val="af"/>
              <w:jc w:val="center"/>
            </w:pPr>
            <w:r w:rsidRPr="00273D10">
              <w:t>130**</w:t>
            </w:r>
          </w:p>
        </w:tc>
      </w:tr>
      <w:tr w:rsidR="000B68B8" w:rsidRPr="00273D10" w:rsidTr="00C259ED">
        <w:tc>
          <w:tcPr>
            <w:tcW w:w="0" w:type="auto"/>
            <w:vMerge/>
            <w:tcBorders>
              <w:top w:val="single" w:sz="6" w:space="0" w:color="000000"/>
              <w:bottom w:val="single" w:sz="6" w:space="0" w:color="000000"/>
              <w:right w:val="single" w:sz="6" w:space="0" w:color="000000"/>
            </w:tcBorders>
            <w:vAlign w:val="center"/>
          </w:tcPr>
          <w:p w:rsidR="000B68B8" w:rsidRPr="00273D10" w:rsidRDefault="000B68B8" w:rsidP="00C259E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0B68B8" w:rsidRPr="00273D10" w:rsidRDefault="000B68B8" w:rsidP="00C259ED">
            <w:pPr>
              <w:pStyle w:val="af"/>
            </w:pPr>
            <w:r w:rsidRPr="00273D10">
              <w:t>награждение почетной грамотой Губернатора Красноярского края, Законодательного Собрания Красноярского края, отраслевого органа исполнительной власти Красноярского края</w:t>
            </w:r>
          </w:p>
        </w:tc>
        <w:tc>
          <w:tcPr>
            <w:tcW w:w="0" w:type="auto"/>
            <w:tcBorders>
              <w:top w:val="single" w:sz="6" w:space="0" w:color="000000"/>
              <w:left w:val="single" w:sz="6" w:space="0" w:color="000000"/>
              <w:bottom w:val="single" w:sz="6" w:space="0" w:color="000000"/>
            </w:tcBorders>
            <w:vAlign w:val="center"/>
          </w:tcPr>
          <w:p w:rsidR="000B68B8" w:rsidRPr="00273D10" w:rsidRDefault="000B68B8" w:rsidP="00C259ED">
            <w:pPr>
              <w:pStyle w:val="af"/>
              <w:jc w:val="center"/>
            </w:pPr>
            <w:r w:rsidRPr="00273D10">
              <w:t>120**</w:t>
            </w:r>
          </w:p>
        </w:tc>
      </w:tr>
      <w:tr w:rsidR="000B68B8" w:rsidRPr="00273D10" w:rsidTr="00C259ED">
        <w:tc>
          <w:tcPr>
            <w:tcW w:w="0" w:type="auto"/>
            <w:vMerge/>
            <w:tcBorders>
              <w:top w:val="single" w:sz="6" w:space="0" w:color="000000"/>
              <w:bottom w:val="single" w:sz="6" w:space="0" w:color="000000"/>
              <w:right w:val="single" w:sz="6" w:space="0" w:color="000000"/>
            </w:tcBorders>
            <w:vAlign w:val="center"/>
          </w:tcPr>
          <w:p w:rsidR="000B68B8" w:rsidRPr="00273D10" w:rsidRDefault="000B68B8" w:rsidP="00C259E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0B68B8" w:rsidRPr="00273D10" w:rsidRDefault="000B68B8" w:rsidP="00C259ED">
            <w:pPr>
              <w:pStyle w:val="af"/>
            </w:pPr>
            <w:r w:rsidRPr="00273D10">
              <w:t>юбилейная дата (50, 55, 60, 65, 70 лет)</w:t>
            </w:r>
          </w:p>
        </w:tc>
        <w:tc>
          <w:tcPr>
            <w:tcW w:w="0" w:type="auto"/>
            <w:tcBorders>
              <w:top w:val="single" w:sz="6" w:space="0" w:color="000000"/>
              <w:left w:val="single" w:sz="6" w:space="0" w:color="000000"/>
              <w:bottom w:val="single" w:sz="6" w:space="0" w:color="000000"/>
            </w:tcBorders>
            <w:vAlign w:val="center"/>
          </w:tcPr>
          <w:p w:rsidR="000B68B8" w:rsidRPr="00273D10" w:rsidRDefault="000B68B8" w:rsidP="00C259ED">
            <w:pPr>
              <w:pStyle w:val="af"/>
              <w:jc w:val="center"/>
            </w:pPr>
            <w:r w:rsidRPr="00273D10">
              <w:t>100**</w:t>
            </w:r>
          </w:p>
        </w:tc>
      </w:tr>
    </w:tbl>
    <w:p w:rsidR="000B68B8" w:rsidRPr="00273D10" w:rsidRDefault="000B68B8" w:rsidP="000B68B8">
      <w:pPr>
        <w:spacing w:line="360" w:lineRule="auto"/>
        <w:rPr>
          <w:rFonts w:ascii="Times New Roman" w:hAnsi="Times New Roman"/>
          <w:color w:val="000000"/>
          <w:sz w:val="24"/>
          <w:szCs w:val="24"/>
        </w:rPr>
      </w:pPr>
    </w:p>
    <w:p w:rsidR="000B68B8" w:rsidRPr="00273D10" w:rsidRDefault="000B68B8">
      <w:pPr>
        <w:rPr>
          <w:rFonts w:ascii="Times New Roman" w:hAnsi="Times New Roman"/>
          <w:sz w:val="24"/>
          <w:szCs w:val="24"/>
        </w:rPr>
      </w:pPr>
    </w:p>
    <w:p w:rsidR="000B68B8" w:rsidRPr="00273D10" w:rsidRDefault="000B68B8">
      <w:pPr>
        <w:rPr>
          <w:rFonts w:ascii="Times New Roman" w:hAnsi="Times New Roman"/>
          <w:sz w:val="24"/>
          <w:szCs w:val="24"/>
        </w:rPr>
      </w:pPr>
    </w:p>
    <w:p w:rsidR="000B68B8" w:rsidRPr="00273D10" w:rsidRDefault="000B68B8">
      <w:pPr>
        <w:rPr>
          <w:rFonts w:ascii="Times New Roman" w:hAnsi="Times New Roman"/>
          <w:sz w:val="24"/>
          <w:szCs w:val="24"/>
        </w:rPr>
      </w:pPr>
    </w:p>
    <w:p w:rsidR="000B68B8" w:rsidRPr="00273D10" w:rsidRDefault="000B68B8">
      <w:pPr>
        <w:rPr>
          <w:rFonts w:ascii="Times New Roman" w:hAnsi="Times New Roman"/>
          <w:sz w:val="24"/>
          <w:szCs w:val="24"/>
        </w:rPr>
      </w:pPr>
    </w:p>
    <w:p w:rsidR="000B68B8" w:rsidRPr="00273D10" w:rsidRDefault="000B68B8">
      <w:pPr>
        <w:rPr>
          <w:rFonts w:ascii="Times New Roman" w:hAnsi="Times New Roman"/>
          <w:sz w:val="24"/>
          <w:szCs w:val="24"/>
        </w:rPr>
      </w:pPr>
    </w:p>
    <w:p w:rsidR="000B68B8" w:rsidRPr="00273D10" w:rsidRDefault="000B68B8">
      <w:pPr>
        <w:rPr>
          <w:rFonts w:ascii="Times New Roman" w:hAnsi="Times New Roman"/>
          <w:sz w:val="24"/>
          <w:szCs w:val="24"/>
        </w:rPr>
      </w:pPr>
    </w:p>
    <w:p w:rsidR="000B68B8" w:rsidRPr="00273D10" w:rsidRDefault="000B68B8">
      <w:pPr>
        <w:rPr>
          <w:rFonts w:ascii="Times New Roman" w:hAnsi="Times New Roman"/>
          <w:sz w:val="24"/>
          <w:szCs w:val="24"/>
        </w:rPr>
      </w:pPr>
    </w:p>
    <w:p w:rsidR="000B68B8" w:rsidRPr="00273D10" w:rsidRDefault="000B68B8">
      <w:pPr>
        <w:rPr>
          <w:rFonts w:ascii="Times New Roman" w:hAnsi="Times New Roman"/>
          <w:sz w:val="24"/>
          <w:szCs w:val="24"/>
        </w:rPr>
      </w:pPr>
    </w:p>
    <w:p w:rsidR="000B68B8" w:rsidRDefault="000B68B8">
      <w:pPr>
        <w:rPr>
          <w:rFonts w:ascii="Times New Roman" w:hAnsi="Times New Roman"/>
          <w:sz w:val="24"/>
          <w:szCs w:val="24"/>
        </w:rPr>
      </w:pPr>
    </w:p>
    <w:p w:rsidR="00273D10" w:rsidRDefault="00273D10">
      <w:pPr>
        <w:rPr>
          <w:rFonts w:ascii="Times New Roman" w:hAnsi="Times New Roman"/>
          <w:sz w:val="24"/>
          <w:szCs w:val="24"/>
        </w:rPr>
      </w:pPr>
    </w:p>
    <w:p w:rsidR="00273D10" w:rsidRDefault="00273D10">
      <w:pPr>
        <w:rPr>
          <w:rFonts w:ascii="Times New Roman" w:hAnsi="Times New Roman"/>
          <w:sz w:val="24"/>
          <w:szCs w:val="24"/>
        </w:rPr>
      </w:pPr>
    </w:p>
    <w:p w:rsidR="00273D10" w:rsidRPr="00273D10" w:rsidRDefault="00273D10">
      <w:pPr>
        <w:rPr>
          <w:rFonts w:ascii="Times New Roman" w:hAnsi="Times New Roman"/>
          <w:sz w:val="24"/>
          <w:szCs w:val="24"/>
        </w:rPr>
      </w:pPr>
    </w:p>
    <w:p w:rsidR="000B68B8" w:rsidRPr="00273D10" w:rsidRDefault="000B68B8">
      <w:pPr>
        <w:rPr>
          <w:rFonts w:ascii="Times New Roman" w:hAnsi="Times New Roman"/>
          <w:sz w:val="24"/>
          <w:szCs w:val="24"/>
        </w:rPr>
      </w:pPr>
    </w:p>
    <w:p w:rsidR="00273D10" w:rsidRPr="00273D10" w:rsidRDefault="00273D10" w:rsidP="00273D10">
      <w:pPr>
        <w:spacing w:after="0" w:line="240" w:lineRule="auto"/>
        <w:ind w:firstLine="709"/>
        <w:jc w:val="right"/>
        <w:rPr>
          <w:rFonts w:ascii="Times New Roman" w:hAnsi="Times New Roman"/>
          <w:sz w:val="24"/>
          <w:szCs w:val="24"/>
        </w:rPr>
      </w:pPr>
      <w:r w:rsidRPr="00273D10">
        <w:rPr>
          <w:rFonts w:ascii="Times New Roman" w:hAnsi="Times New Roman"/>
          <w:sz w:val="24"/>
          <w:szCs w:val="24"/>
        </w:rPr>
        <w:lastRenderedPageBreak/>
        <w:t>Приложение № 4</w:t>
      </w:r>
    </w:p>
    <w:p w:rsidR="00273D10" w:rsidRPr="00273D10" w:rsidRDefault="00273D10" w:rsidP="00273D10">
      <w:pPr>
        <w:pStyle w:val="ConsPlusTitle"/>
        <w:widowControl/>
        <w:spacing w:after="0" w:line="240" w:lineRule="auto"/>
        <w:jc w:val="right"/>
        <w:rPr>
          <w:rFonts w:ascii="Times New Roman" w:hAnsi="Times New Roman" w:cs="Times New Roman"/>
          <w:b w:val="0"/>
          <w:sz w:val="24"/>
          <w:szCs w:val="24"/>
        </w:rPr>
      </w:pPr>
      <w:r>
        <w:rPr>
          <w:rFonts w:ascii="Times New Roman" w:hAnsi="Times New Roman" w:cs="Times New Roman"/>
          <w:b w:val="0"/>
          <w:sz w:val="24"/>
          <w:szCs w:val="24"/>
        </w:rPr>
        <w:t>к</w:t>
      </w:r>
      <w:r w:rsidRPr="00273D10">
        <w:rPr>
          <w:rFonts w:ascii="Times New Roman" w:hAnsi="Times New Roman" w:cs="Times New Roman"/>
          <w:b w:val="0"/>
          <w:sz w:val="24"/>
          <w:szCs w:val="24"/>
        </w:rPr>
        <w:t xml:space="preserve"> Положению об оплате </w:t>
      </w:r>
    </w:p>
    <w:p w:rsidR="00273D10" w:rsidRPr="00273D10" w:rsidRDefault="00273D10" w:rsidP="00273D10">
      <w:pPr>
        <w:pStyle w:val="ConsPlusTitle"/>
        <w:widowControl/>
        <w:spacing w:after="0" w:line="240" w:lineRule="auto"/>
        <w:jc w:val="right"/>
        <w:rPr>
          <w:rFonts w:ascii="Times New Roman" w:hAnsi="Times New Roman" w:cs="Times New Roman"/>
          <w:b w:val="0"/>
          <w:sz w:val="24"/>
          <w:szCs w:val="24"/>
        </w:rPr>
      </w:pPr>
      <w:r w:rsidRPr="00273D10">
        <w:rPr>
          <w:rFonts w:ascii="Times New Roman" w:hAnsi="Times New Roman" w:cs="Times New Roman"/>
          <w:b w:val="0"/>
          <w:sz w:val="24"/>
          <w:szCs w:val="24"/>
        </w:rPr>
        <w:t xml:space="preserve">и стимулировании труда работников </w:t>
      </w:r>
    </w:p>
    <w:p w:rsidR="00273D10" w:rsidRPr="00273D10" w:rsidRDefault="00273D10" w:rsidP="00273D10">
      <w:pPr>
        <w:pStyle w:val="ConsPlusTitle"/>
        <w:widowControl/>
        <w:spacing w:after="0" w:line="240" w:lineRule="auto"/>
        <w:jc w:val="right"/>
        <w:rPr>
          <w:rFonts w:ascii="Times New Roman" w:hAnsi="Times New Roman" w:cs="Times New Roman"/>
          <w:b w:val="0"/>
          <w:sz w:val="24"/>
          <w:szCs w:val="24"/>
        </w:rPr>
      </w:pPr>
      <w:r w:rsidRPr="00273D10">
        <w:rPr>
          <w:rFonts w:ascii="Times New Roman" w:hAnsi="Times New Roman" w:cs="Times New Roman"/>
          <w:b w:val="0"/>
          <w:sz w:val="24"/>
          <w:szCs w:val="24"/>
        </w:rPr>
        <w:t>КГБУ СО «Ачинский центр адаптации»</w:t>
      </w:r>
    </w:p>
    <w:p w:rsidR="00273D10" w:rsidRDefault="00273D10" w:rsidP="00273D10">
      <w:pPr>
        <w:widowControl w:val="0"/>
        <w:autoSpaceDE w:val="0"/>
        <w:autoSpaceDN w:val="0"/>
        <w:adjustRightInd w:val="0"/>
        <w:spacing w:after="0" w:line="240" w:lineRule="auto"/>
        <w:jc w:val="center"/>
        <w:rPr>
          <w:rFonts w:ascii="Times New Roman" w:hAnsi="Times New Roman"/>
          <w:b/>
          <w:sz w:val="24"/>
          <w:szCs w:val="24"/>
        </w:rPr>
      </w:pPr>
    </w:p>
    <w:p w:rsidR="00273D10" w:rsidRPr="00273D10" w:rsidRDefault="00273D10" w:rsidP="00273D10">
      <w:pPr>
        <w:widowControl w:val="0"/>
        <w:autoSpaceDE w:val="0"/>
        <w:autoSpaceDN w:val="0"/>
        <w:adjustRightInd w:val="0"/>
        <w:spacing w:after="0" w:line="240" w:lineRule="auto"/>
        <w:jc w:val="center"/>
        <w:rPr>
          <w:rFonts w:ascii="Times New Roman" w:hAnsi="Times New Roman"/>
          <w:b/>
          <w:sz w:val="24"/>
          <w:szCs w:val="24"/>
        </w:rPr>
      </w:pPr>
      <w:r w:rsidRPr="00273D10">
        <w:rPr>
          <w:rFonts w:ascii="Times New Roman" w:hAnsi="Times New Roman"/>
          <w:b/>
          <w:sz w:val="24"/>
          <w:szCs w:val="24"/>
        </w:rPr>
        <w:t>ПОКАЗАТЕЛИ И КРИТЕРИИ БАЛЛЬНОЙ ОЦЕНКИ</w:t>
      </w:r>
    </w:p>
    <w:p w:rsidR="00273D10" w:rsidRPr="00273D10" w:rsidRDefault="00273D10" w:rsidP="00273D10">
      <w:pPr>
        <w:widowControl w:val="0"/>
        <w:autoSpaceDE w:val="0"/>
        <w:autoSpaceDN w:val="0"/>
        <w:adjustRightInd w:val="0"/>
        <w:spacing w:after="0" w:line="240" w:lineRule="auto"/>
        <w:jc w:val="center"/>
        <w:rPr>
          <w:rFonts w:ascii="Times New Roman" w:hAnsi="Times New Roman"/>
          <w:b/>
          <w:sz w:val="24"/>
          <w:szCs w:val="24"/>
        </w:rPr>
      </w:pPr>
      <w:r w:rsidRPr="00273D10">
        <w:rPr>
          <w:rFonts w:ascii="Times New Roman" w:hAnsi="Times New Roman"/>
          <w:b/>
          <w:sz w:val="24"/>
          <w:szCs w:val="24"/>
        </w:rPr>
        <w:t>РЕЗУЛЬТАТИВНОСТИ ТРУДА ДЛЯ УСТАНОВЛЕНИЯ СТИМУЛИРУЮЩИХ</w:t>
      </w:r>
    </w:p>
    <w:p w:rsidR="00273D10" w:rsidRDefault="00273D10" w:rsidP="00273D10">
      <w:pPr>
        <w:widowControl w:val="0"/>
        <w:autoSpaceDE w:val="0"/>
        <w:autoSpaceDN w:val="0"/>
        <w:adjustRightInd w:val="0"/>
        <w:spacing w:after="0" w:line="240" w:lineRule="auto"/>
        <w:jc w:val="center"/>
        <w:rPr>
          <w:rFonts w:ascii="Times New Roman" w:hAnsi="Times New Roman"/>
          <w:b/>
          <w:sz w:val="24"/>
          <w:szCs w:val="24"/>
          <w:u w:val="single"/>
        </w:rPr>
      </w:pPr>
      <w:r w:rsidRPr="00273D10">
        <w:rPr>
          <w:rFonts w:ascii="Times New Roman" w:hAnsi="Times New Roman"/>
          <w:b/>
          <w:sz w:val="24"/>
          <w:szCs w:val="24"/>
        </w:rPr>
        <w:t xml:space="preserve">ВЫПЛАТ </w:t>
      </w:r>
      <w:r w:rsidRPr="00273D10">
        <w:rPr>
          <w:rFonts w:ascii="Times New Roman" w:hAnsi="Times New Roman"/>
          <w:b/>
          <w:sz w:val="24"/>
          <w:szCs w:val="24"/>
          <w:highlight w:val="yellow"/>
          <w:u w:val="single"/>
        </w:rPr>
        <w:t>ПО ИТОГАМ РАБОТЫ ЗА ОТЧЕТНЫЙ ПЕРИОД (ГОД)</w:t>
      </w:r>
    </w:p>
    <w:p w:rsidR="00273D10" w:rsidRPr="00273D10" w:rsidRDefault="00273D10" w:rsidP="00273D10">
      <w:pPr>
        <w:widowControl w:val="0"/>
        <w:autoSpaceDE w:val="0"/>
        <w:autoSpaceDN w:val="0"/>
        <w:adjustRightInd w:val="0"/>
        <w:spacing w:after="0" w:line="240" w:lineRule="auto"/>
        <w:jc w:val="center"/>
        <w:rPr>
          <w:rFonts w:ascii="Times New Roman" w:hAnsi="Times New Roman"/>
          <w:b/>
          <w:sz w:val="24"/>
          <w:szCs w:val="24"/>
          <w:u w:val="single"/>
        </w:rPr>
      </w:pP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5"/>
        <w:gridCol w:w="3237"/>
        <w:gridCol w:w="65"/>
        <w:gridCol w:w="16"/>
        <w:gridCol w:w="35"/>
        <w:gridCol w:w="10"/>
        <w:gridCol w:w="1675"/>
        <w:gridCol w:w="12"/>
        <w:gridCol w:w="104"/>
        <w:gridCol w:w="1931"/>
      </w:tblGrid>
      <w:tr w:rsidR="00273D10" w:rsidRPr="00273D10" w:rsidTr="00C259ED">
        <w:tc>
          <w:tcPr>
            <w:tcW w:w="1400" w:type="pct"/>
            <w:vAlign w:val="center"/>
          </w:tcPr>
          <w:p w:rsidR="00273D10" w:rsidRPr="00273D10" w:rsidRDefault="00273D10"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Показатели</w:t>
            </w:r>
          </w:p>
        </w:tc>
        <w:tc>
          <w:tcPr>
            <w:tcW w:w="1678" w:type="pct"/>
            <w:gridSpan w:val="2"/>
            <w:vAlign w:val="center"/>
          </w:tcPr>
          <w:p w:rsidR="00273D10" w:rsidRPr="00273D10" w:rsidRDefault="00273D10"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Интерпретация критерия оценки показателя</w:t>
            </w:r>
          </w:p>
        </w:tc>
        <w:tc>
          <w:tcPr>
            <w:tcW w:w="888" w:type="pct"/>
            <w:gridSpan w:val="5"/>
            <w:vAlign w:val="center"/>
          </w:tcPr>
          <w:p w:rsidR="00273D10" w:rsidRPr="00273D10" w:rsidRDefault="00273D10"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Квалификационный уровень</w:t>
            </w:r>
          </w:p>
        </w:tc>
        <w:tc>
          <w:tcPr>
            <w:tcW w:w="1034" w:type="pct"/>
            <w:gridSpan w:val="2"/>
            <w:vAlign w:val="center"/>
          </w:tcPr>
          <w:p w:rsidR="00273D10" w:rsidRPr="00273D10" w:rsidRDefault="00273D10"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 xml:space="preserve">Предельное количество   </w:t>
            </w:r>
            <w:r w:rsidRPr="00273D10">
              <w:rPr>
                <w:rFonts w:ascii="Times New Roman" w:hAnsi="Times New Roman"/>
                <w:sz w:val="24"/>
                <w:szCs w:val="24"/>
              </w:rPr>
              <w:br/>
              <w:t xml:space="preserve">  баллов для   </w:t>
            </w:r>
            <w:r w:rsidRPr="00273D10">
              <w:rPr>
                <w:rFonts w:ascii="Times New Roman" w:hAnsi="Times New Roman"/>
                <w:sz w:val="24"/>
                <w:szCs w:val="24"/>
              </w:rPr>
              <w:br/>
              <w:t xml:space="preserve"> установления  </w:t>
            </w:r>
            <w:r w:rsidRPr="00273D10">
              <w:rPr>
                <w:rFonts w:ascii="Times New Roman" w:hAnsi="Times New Roman"/>
                <w:sz w:val="24"/>
                <w:szCs w:val="24"/>
              </w:rPr>
              <w:br/>
              <w:t xml:space="preserve">    выплат     </w:t>
            </w:r>
          </w:p>
        </w:tc>
      </w:tr>
      <w:tr w:rsidR="00273D10" w:rsidRPr="00273D10" w:rsidTr="00C259ED">
        <w:tc>
          <w:tcPr>
            <w:tcW w:w="5000" w:type="pct"/>
            <w:gridSpan w:val="10"/>
            <w:vAlign w:val="center"/>
          </w:tcPr>
          <w:p w:rsidR="00273D10" w:rsidRPr="00273D10" w:rsidRDefault="00273D10" w:rsidP="00C259ED">
            <w:pPr>
              <w:autoSpaceDE w:val="0"/>
              <w:autoSpaceDN w:val="0"/>
              <w:adjustRightInd w:val="0"/>
              <w:jc w:val="center"/>
              <w:rPr>
                <w:rFonts w:ascii="Times New Roman" w:hAnsi="Times New Roman"/>
                <w:b/>
                <w:sz w:val="24"/>
                <w:szCs w:val="24"/>
              </w:rPr>
            </w:pPr>
            <w:r w:rsidRPr="00273D10">
              <w:rPr>
                <w:rFonts w:ascii="Times New Roman" w:hAnsi="Times New Roman"/>
                <w:b/>
                <w:sz w:val="24"/>
                <w:szCs w:val="24"/>
                <w:highlight w:val="yellow"/>
              </w:rPr>
              <w:t>Профессиональные квалификационные группы (далее – ПКГ) должностей работников, занятых в сфере здравоохранения предоставления социальных услуг»</w:t>
            </w:r>
          </w:p>
        </w:tc>
      </w:tr>
      <w:tr w:rsidR="00273D10" w:rsidRPr="00273D10" w:rsidTr="00C259ED">
        <w:tc>
          <w:tcPr>
            <w:tcW w:w="5000" w:type="pct"/>
            <w:gridSpan w:val="10"/>
            <w:vAlign w:val="center"/>
          </w:tcPr>
          <w:p w:rsidR="00273D10" w:rsidRPr="00273D10" w:rsidRDefault="00273D10" w:rsidP="00C259ED">
            <w:pPr>
              <w:autoSpaceDE w:val="0"/>
              <w:autoSpaceDN w:val="0"/>
              <w:adjustRightInd w:val="0"/>
              <w:jc w:val="center"/>
              <w:rPr>
                <w:rFonts w:ascii="Times New Roman" w:hAnsi="Times New Roman"/>
                <w:b/>
                <w:color w:val="FF00FF"/>
                <w:sz w:val="24"/>
                <w:szCs w:val="24"/>
              </w:rPr>
            </w:pPr>
            <w:r w:rsidRPr="00273D10">
              <w:rPr>
                <w:rFonts w:ascii="Times New Roman" w:hAnsi="Times New Roman"/>
                <w:b/>
                <w:color w:val="FF00FF"/>
                <w:sz w:val="24"/>
                <w:szCs w:val="24"/>
              </w:rPr>
              <w:t>ПКГ «Должности специалистов третьего уровня, осуществляющих предоставление социальных услуг»</w:t>
            </w:r>
          </w:p>
        </w:tc>
      </w:tr>
      <w:tr w:rsidR="00273D10" w:rsidRPr="00273D10" w:rsidTr="00C259ED">
        <w:trPr>
          <w:trHeight w:val="448"/>
        </w:trPr>
        <w:tc>
          <w:tcPr>
            <w:tcW w:w="5000" w:type="pct"/>
            <w:gridSpan w:val="10"/>
            <w:vAlign w:val="center"/>
          </w:tcPr>
          <w:p w:rsidR="00273D10" w:rsidRPr="00273D10" w:rsidRDefault="00273D10" w:rsidP="00C259ED">
            <w:pPr>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Специалист по социальной работе</w:t>
            </w:r>
          </w:p>
        </w:tc>
      </w:tr>
      <w:tr w:rsidR="00273D10" w:rsidRPr="00273D10" w:rsidTr="00C259ED">
        <w:trPr>
          <w:trHeight w:val="852"/>
        </w:trPr>
        <w:tc>
          <w:tcPr>
            <w:tcW w:w="1400" w:type="pct"/>
            <w:vMerge w:val="restart"/>
            <w:vAlign w:val="center"/>
          </w:tcPr>
          <w:p w:rsidR="00273D10" w:rsidRPr="00273D10" w:rsidRDefault="00273D10" w:rsidP="00C259ED">
            <w:pPr>
              <w:pStyle w:val="af"/>
            </w:pPr>
            <w:r w:rsidRPr="00273D10">
              <w:t xml:space="preserve">Выполнение государственного задания * </w:t>
            </w:r>
          </w:p>
        </w:tc>
        <w:tc>
          <w:tcPr>
            <w:tcW w:w="1678" w:type="pct"/>
            <w:gridSpan w:val="2"/>
            <w:vAlign w:val="center"/>
          </w:tcPr>
          <w:p w:rsidR="00273D10" w:rsidRPr="00273D10" w:rsidRDefault="00273D10" w:rsidP="00C259ED">
            <w:pPr>
              <w:pStyle w:val="af"/>
            </w:pPr>
            <w:r w:rsidRPr="00273D10">
              <w:t xml:space="preserve">государственное задание по государственной услуге (работе) выполнено </w:t>
            </w:r>
          </w:p>
        </w:tc>
        <w:tc>
          <w:tcPr>
            <w:tcW w:w="888" w:type="pct"/>
            <w:gridSpan w:val="5"/>
            <w:vMerge w:val="restart"/>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1034" w:type="pct"/>
            <w:gridSpan w:val="2"/>
            <w:vAlign w:val="center"/>
          </w:tcPr>
          <w:p w:rsidR="00273D10" w:rsidRPr="00273D10" w:rsidRDefault="00273D10"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201-101</w:t>
            </w:r>
          </w:p>
        </w:tc>
      </w:tr>
      <w:tr w:rsidR="00273D10" w:rsidRPr="00273D10" w:rsidTr="00C259ED">
        <w:trPr>
          <w:trHeight w:val="526"/>
        </w:trPr>
        <w:tc>
          <w:tcPr>
            <w:tcW w:w="1400" w:type="pct"/>
            <w:vMerge/>
            <w:vAlign w:val="center"/>
          </w:tcPr>
          <w:p w:rsidR="00273D10" w:rsidRPr="00273D10" w:rsidRDefault="00273D10" w:rsidP="00C259ED">
            <w:pPr>
              <w:autoSpaceDE w:val="0"/>
              <w:autoSpaceDN w:val="0"/>
              <w:adjustRightInd w:val="0"/>
              <w:jc w:val="center"/>
              <w:rPr>
                <w:rFonts w:ascii="Times New Roman" w:hAnsi="Times New Roman"/>
                <w:sz w:val="24"/>
                <w:szCs w:val="24"/>
              </w:rPr>
            </w:pPr>
          </w:p>
        </w:tc>
        <w:tc>
          <w:tcPr>
            <w:tcW w:w="1678" w:type="pct"/>
            <w:gridSpan w:val="2"/>
            <w:vAlign w:val="center"/>
          </w:tcPr>
          <w:p w:rsidR="00273D10" w:rsidRPr="00273D10" w:rsidRDefault="00273D10"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государственное задание по государственной услуге (работе) в целом выполнено</w:t>
            </w:r>
          </w:p>
        </w:tc>
        <w:tc>
          <w:tcPr>
            <w:tcW w:w="888" w:type="pct"/>
            <w:gridSpan w:val="5"/>
            <w:vMerge/>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p>
        </w:tc>
        <w:tc>
          <w:tcPr>
            <w:tcW w:w="1034" w:type="pct"/>
            <w:gridSpan w:val="2"/>
            <w:vAlign w:val="center"/>
          </w:tcPr>
          <w:p w:rsidR="00273D10" w:rsidRPr="00273D10" w:rsidRDefault="00273D10"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100 и менее</w:t>
            </w:r>
          </w:p>
        </w:tc>
      </w:tr>
      <w:tr w:rsidR="00273D10" w:rsidRPr="00273D10" w:rsidTr="00C259ED">
        <w:trPr>
          <w:trHeight w:val="704"/>
        </w:trPr>
        <w:tc>
          <w:tcPr>
            <w:tcW w:w="5000" w:type="pct"/>
            <w:gridSpan w:val="10"/>
            <w:vAlign w:val="center"/>
          </w:tcPr>
          <w:p w:rsidR="00273D10" w:rsidRPr="00273D10" w:rsidRDefault="00273D10" w:rsidP="00C259ED">
            <w:pPr>
              <w:autoSpaceDE w:val="0"/>
              <w:autoSpaceDN w:val="0"/>
              <w:adjustRightInd w:val="0"/>
              <w:jc w:val="center"/>
              <w:rPr>
                <w:rFonts w:ascii="Times New Roman" w:hAnsi="Times New Roman"/>
                <w:sz w:val="24"/>
                <w:szCs w:val="24"/>
              </w:rPr>
            </w:pPr>
            <w:r w:rsidRPr="00273D10">
              <w:rPr>
                <w:rFonts w:ascii="Times New Roman" w:hAnsi="Times New Roman"/>
                <w:b/>
                <w:sz w:val="24"/>
                <w:szCs w:val="24"/>
                <w:highlight w:val="yellow"/>
              </w:rPr>
              <w:t>Профессиональные квалификационные группы (далее – ПКГ) общеотраслевых должностей руководителей, специалистов, служащих</w:t>
            </w:r>
          </w:p>
        </w:tc>
      </w:tr>
      <w:tr w:rsidR="00273D10" w:rsidRPr="00273D10" w:rsidTr="00C259ED">
        <w:trPr>
          <w:trHeight w:val="465"/>
        </w:trPr>
        <w:tc>
          <w:tcPr>
            <w:tcW w:w="5000" w:type="pct"/>
            <w:gridSpan w:val="10"/>
            <w:vAlign w:val="center"/>
          </w:tcPr>
          <w:p w:rsidR="00273D10" w:rsidRPr="00273D10" w:rsidRDefault="00273D10" w:rsidP="00C259ED">
            <w:pPr>
              <w:widowControl w:val="0"/>
              <w:autoSpaceDE w:val="0"/>
              <w:autoSpaceDN w:val="0"/>
              <w:adjustRightInd w:val="0"/>
              <w:jc w:val="center"/>
              <w:rPr>
                <w:rFonts w:ascii="Times New Roman" w:hAnsi="Times New Roman"/>
                <w:b/>
                <w:color w:val="FF00FF"/>
                <w:sz w:val="24"/>
                <w:szCs w:val="24"/>
              </w:rPr>
            </w:pPr>
            <w:r w:rsidRPr="00273D10">
              <w:rPr>
                <w:rFonts w:ascii="Times New Roman" w:hAnsi="Times New Roman"/>
                <w:b/>
                <w:color w:val="FF00FF"/>
                <w:sz w:val="24"/>
                <w:szCs w:val="24"/>
              </w:rPr>
              <w:t>ПКГ «Общеотраслевые должности  служащих второго уровня»</w:t>
            </w:r>
          </w:p>
        </w:tc>
      </w:tr>
      <w:tr w:rsidR="00273D10" w:rsidRPr="00273D10" w:rsidTr="00C259ED">
        <w:trPr>
          <w:trHeight w:val="454"/>
        </w:trPr>
        <w:tc>
          <w:tcPr>
            <w:tcW w:w="5000" w:type="pct"/>
            <w:gridSpan w:val="10"/>
            <w:vAlign w:val="center"/>
          </w:tcPr>
          <w:p w:rsidR="00273D10" w:rsidRPr="00273D10" w:rsidRDefault="00273D10" w:rsidP="00C259ED">
            <w:pPr>
              <w:widowControl w:val="0"/>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Заведующий хозяйством</w:t>
            </w:r>
          </w:p>
        </w:tc>
      </w:tr>
      <w:tr w:rsidR="00273D10" w:rsidRPr="00273D10" w:rsidTr="00C259ED">
        <w:trPr>
          <w:trHeight w:val="975"/>
        </w:trPr>
        <w:tc>
          <w:tcPr>
            <w:tcW w:w="1400" w:type="pct"/>
            <w:vMerge w:val="restart"/>
            <w:vAlign w:val="center"/>
          </w:tcPr>
          <w:p w:rsidR="00273D10" w:rsidRPr="00273D10" w:rsidRDefault="00273D10" w:rsidP="00C259ED">
            <w:pPr>
              <w:pStyle w:val="af"/>
            </w:pPr>
            <w:r w:rsidRPr="00273D10">
              <w:t xml:space="preserve">Выполнение государственного задания * </w:t>
            </w:r>
          </w:p>
        </w:tc>
        <w:tc>
          <w:tcPr>
            <w:tcW w:w="1678" w:type="pct"/>
            <w:gridSpan w:val="2"/>
            <w:vAlign w:val="center"/>
          </w:tcPr>
          <w:p w:rsidR="00273D10" w:rsidRPr="00273D10" w:rsidRDefault="00273D10" w:rsidP="00C259ED">
            <w:pPr>
              <w:pStyle w:val="af"/>
            </w:pPr>
            <w:r w:rsidRPr="00273D10">
              <w:t xml:space="preserve">государственное задание по государственной услуге (работе) выполнено </w:t>
            </w:r>
          </w:p>
        </w:tc>
        <w:tc>
          <w:tcPr>
            <w:tcW w:w="888" w:type="pct"/>
            <w:gridSpan w:val="5"/>
            <w:vMerge w:val="restart"/>
            <w:vAlign w:val="center"/>
          </w:tcPr>
          <w:p w:rsidR="00273D10" w:rsidRPr="00273D10" w:rsidRDefault="00273D10"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2 квалификационный уровень</w:t>
            </w:r>
          </w:p>
        </w:tc>
        <w:tc>
          <w:tcPr>
            <w:tcW w:w="1034" w:type="pct"/>
            <w:gridSpan w:val="2"/>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151-76</w:t>
            </w:r>
          </w:p>
        </w:tc>
      </w:tr>
      <w:tr w:rsidR="00273D10" w:rsidRPr="00273D10" w:rsidTr="00C259ED">
        <w:trPr>
          <w:trHeight w:val="707"/>
        </w:trPr>
        <w:tc>
          <w:tcPr>
            <w:tcW w:w="1400" w:type="pct"/>
            <w:vMerge/>
            <w:vAlign w:val="center"/>
          </w:tcPr>
          <w:p w:rsidR="00273D10" w:rsidRPr="00273D10" w:rsidRDefault="00273D10" w:rsidP="00C259ED">
            <w:pPr>
              <w:autoSpaceDE w:val="0"/>
              <w:autoSpaceDN w:val="0"/>
              <w:adjustRightInd w:val="0"/>
              <w:jc w:val="both"/>
              <w:rPr>
                <w:rFonts w:ascii="Times New Roman" w:hAnsi="Times New Roman"/>
                <w:color w:val="FF0000"/>
                <w:sz w:val="24"/>
                <w:szCs w:val="24"/>
              </w:rPr>
            </w:pPr>
          </w:p>
        </w:tc>
        <w:tc>
          <w:tcPr>
            <w:tcW w:w="1678" w:type="pct"/>
            <w:gridSpan w:val="2"/>
            <w:vAlign w:val="center"/>
          </w:tcPr>
          <w:p w:rsidR="00273D10" w:rsidRPr="00273D10" w:rsidRDefault="00273D10"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государственное задание по государственной услуге (работе) в целом выполнено</w:t>
            </w:r>
          </w:p>
        </w:tc>
        <w:tc>
          <w:tcPr>
            <w:tcW w:w="888" w:type="pct"/>
            <w:gridSpan w:val="5"/>
            <w:vMerge/>
          </w:tcPr>
          <w:p w:rsidR="00273D10" w:rsidRPr="00273D10" w:rsidRDefault="00273D10" w:rsidP="00C259ED">
            <w:pPr>
              <w:autoSpaceDE w:val="0"/>
              <w:autoSpaceDN w:val="0"/>
              <w:adjustRightInd w:val="0"/>
              <w:jc w:val="center"/>
              <w:rPr>
                <w:rFonts w:ascii="Times New Roman" w:hAnsi="Times New Roman"/>
                <w:sz w:val="24"/>
                <w:szCs w:val="24"/>
              </w:rPr>
            </w:pPr>
          </w:p>
        </w:tc>
        <w:tc>
          <w:tcPr>
            <w:tcW w:w="1034" w:type="pct"/>
            <w:gridSpan w:val="2"/>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75 и менее</w:t>
            </w:r>
          </w:p>
        </w:tc>
      </w:tr>
      <w:tr w:rsidR="00273D10" w:rsidRPr="00273D10" w:rsidTr="00C259ED">
        <w:trPr>
          <w:trHeight w:val="550"/>
        </w:trPr>
        <w:tc>
          <w:tcPr>
            <w:tcW w:w="5000" w:type="pct"/>
            <w:gridSpan w:val="10"/>
            <w:vAlign w:val="center"/>
          </w:tcPr>
          <w:p w:rsidR="00273D10" w:rsidRPr="00273D10" w:rsidRDefault="00273D10" w:rsidP="00C259ED">
            <w:pPr>
              <w:widowControl w:val="0"/>
              <w:autoSpaceDE w:val="0"/>
              <w:autoSpaceDN w:val="0"/>
              <w:adjustRightInd w:val="0"/>
              <w:jc w:val="center"/>
              <w:rPr>
                <w:rFonts w:ascii="Times New Roman" w:hAnsi="Times New Roman"/>
                <w:b/>
                <w:color w:val="FF00FF"/>
                <w:sz w:val="24"/>
                <w:szCs w:val="24"/>
              </w:rPr>
            </w:pPr>
            <w:r w:rsidRPr="00273D10">
              <w:rPr>
                <w:rFonts w:ascii="Times New Roman" w:hAnsi="Times New Roman"/>
                <w:b/>
                <w:color w:val="FF00FF"/>
                <w:sz w:val="24"/>
                <w:szCs w:val="24"/>
              </w:rPr>
              <w:t>ПКГ «Общеотраслевые должности служащих третьего уровня»</w:t>
            </w:r>
          </w:p>
        </w:tc>
      </w:tr>
      <w:tr w:rsidR="00273D10" w:rsidRPr="00273D10" w:rsidTr="00C259ED">
        <w:trPr>
          <w:trHeight w:val="431"/>
        </w:trPr>
        <w:tc>
          <w:tcPr>
            <w:tcW w:w="5000" w:type="pct"/>
            <w:gridSpan w:val="10"/>
            <w:vAlign w:val="center"/>
          </w:tcPr>
          <w:p w:rsidR="00273D10" w:rsidRPr="00273D10" w:rsidRDefault="00273D10" w:rsidP="00C259ED">
            <w:pPr>
              <w:widowControl w:val="0"/>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Специалист по кадрам</w:t>
            </w:r>
          </w:p>
        </w:tc>
      </w:tr>
      <w:tr w:rsidR="00273D10" w:rsidRPr="00273D10" w:rsidTr="00C259ED">
        <w:trPr>
          <w:trHeight w:val="1043"/>
        </w:trPr>
        <w:tc>
          <w:tcPr>
            <w:tcW w:w="1400" w:type="pct"/>
            <w:vMerge w:val="restart"/>
            <w:vAlign w:val="center"/>
          </w:tcPr>
          <w:p w:rsidR="00273D10" w:rsidRPr="00273D10" w:rsidRDefault="00273D10" w:rsidP="00C259ED">
            <w:pPr>
              <w:pStyle w:val="af"/>
            </w:pPr>
            <w:r w:rsidRPr="00273D10">
              <w:lastRenderedPageBreak/>
              <w:t xml:space="preserve">Выполнение государственного задания * </w:t>
            </w:r>
          </w:p>
        </w:tc>
        <w:tc>
          <w:tcPr>
            <w:tcW w:w="1686" w:type="pct"/>
            <w:gridSpan w:val="3"/>
            <w:vAlign w:val="center"/>
          </w:tcPr>
          <w:p w:rsidR="00273D10" w:rsidRPr="00273D10" w:rsidRDefault="00273D10" w:rsidP="00C259ED">
            <w:pPr>
              <w:pStyle w:val="af"/>
            </w:pPr>
            <w:r w:rsidRPr="00273D10">
              <w:t xml:space="preserve">государственное задание по государственной услуге (работе) выполнено </w:t>
            </w:r>
          </w:p>
        </w:tc>
        <w:tc>
          <w:tcPr>
            <w:tcW w:w="880" w:type="pct"/>
            <w:gridSpan w:val="4"/>
            <w:vMerge w:val="restart"/>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1034" w:type="pct"/>
            <w:gridSpan w:val="2"/>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151-76</w:t>
            </w:r>
          </w:p>
        </w:tc>
      </w:tr>
      <w:tr w:rsidR="00273D10" w:rsidRPr="00273D10" w:rsidTr="00C259ED">
        <w:trPr>
          <w:trHeight w:val="1059"/>
        </w:trPr>
        <w:tc>
          <w:tcPr>
            <w:tcW w:w="1400" w:type="pct"/>
            <w:vMerge/>
            <w:vAlign w:val="center"/>
          </w:tcPr>
          <w:p w:rsidR="00273D10" w:rsidRPr="00273D10" w:rsidRDefault="00273D10" w:rsidP="00C259ED">
            <w:pPr>
              <w:widowControl w:val="0"/>
              <w:autoSpaceDE w:val="0"/>
              <w:autoSpaceDN w:val="0"/>
              <w:adjustRightInd w:val="0"/>
              <w:jc w:val="center"/>
              <w:rPr>
                <w:rFonts w:ascii="Times New Roman" w:hAnsi="Times New Roman"/>
                <w:b/>
                <w:color w:val="7030A0"/>
                <w:sz w:val="24"/>
                <w:szCs w:val="24"/>
              </w:rPr>
            </w:pPr>
          </w:p>
        </w:tc>
        <w:tc>
          <w:tcPr>
            <w:tcW w:w="1686" w:type="pct"/>
            <w:gridSpan w:val="3"/>
            <w:vAlign w:val="center"/>
          </w:tcPr>
          <w:p w:rsidR="00273D10" w:rsidRPr="00273D10" w:rsidRDefault="00273D10"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государственное задание по государственной услуге (работе) в целом выполнено</w:t>
            </w:r>
          </w:p>
        </w:tc>
        <w:tc>
          <w:tcPr>
            <w:tcW w:w="880" w:type="pct"/>
            <w:gridSpan w:val="4"/>
            <w:vMerge/>
          </w:tcPr>
          <w:p w:rsidR="00273D10" w:rsidRPr="00273D10" w:rsidRDefault="00273D10" w:rsidP="00C259ED">
            <w:pPr>
              <w:widowControl w:val="0"/>
              <w:autoSpaceDE w:val="0"/>
              <w:autoSpaceDN w:val="0"/>
              <w:adjustRightInd w:val="0"/>
              <w:jc w:val="center"/>
              <w:rPr>
                <w:rFonts w:ascii="Times New Roman" w:hAnsi="Times New Roman"/>
                <w:b/>
                <w:color w:val="7030A0"/>
                <w:sz w:val="24"/>
                <w:szCs w:val="24"/>
              </w:rPr>
            </w:pPr>
          </w:p>
        </w:tc>
        <w:tc>
          <w:tcPr>
            <w:tcW w:w="1034" w:type="pct"/>
            <w:gridSpan w:val="2"/>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75 и менее</w:t>
            </w:r>
          </w:p>
        </w:tc>
      </w:tr>
      <w:tr w:rsidR="00273D10" w:rsidRPr="00273D10" w:rsidTr="00C259ED">
        <w:trPr>
          <w:trHeight w:val="420"/>
        </w:trPr>
        <w:tc>
          <w:tcPr>
            <w:tcW w:w="5000" w:type="pct"/>
            <w:gridSpan w:val="10"/>
            <w:vAlign w:val="center"/>
          </w:tcPr>
          <w:p w:rsidR="00273D10" w:rsidRPr="00273D10" w:rsidRDefault="00273D10" w:rsidP="00C259ED">
            <w:pPr>
              <w:widowControl w:val="0"/>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Юрисконсульт</w:t>
            </w:r>
          </w:p>
        </w:tc>
      </w:tr>
      <w:tr w:rsidR="00273D10" w:rsidRPr="00273D10" w:rsidTr="00C259ED">
        <w:trPr>
          <w:trHeight w:val="895"/>
        </w:trPr>
        <w:tc>
          <w:tcPr>
            <w:tcW w:w="1400" w:type="pct"/>
            <w:vMerge w:val="restart"/>
            <w:vAlign w:val="center"/>
          </w:tcPr>
          <w:p w:rsidR="00273D10" w:rsidRPr="00273D10" w:rsidRDefault="00273D10" w:rsidP="00C259ED">
            <w:pPr>
              <w:pStyle w:val="af"/>
            </w:pPr>
            <w:r w:rsidRPr="00273D10">
              <w:t xml:space="preserve">Выполнение государственного задания * </w:t>
            </w:r>
          </w:p>
        </w:tc>
        <w:tc>
          <w:tcPr>
            <w:tcW w:w="1686" w:type="pct"/>
            <w:gridSpan w:val="3"/>
            <w:vAlign w:val="center"/>
          </w:tcPr>
          <w:p w:rsidR="00273D10" w:rsidRPr="00273D10" w:rsidRDefault="00273D10" w:rsidP="00C259ED">
            <w:pPr>
              <w:pStyle w:val="af"/>
            </w:pPr>
            <w:r w:rsidRPr="00273D10">
              <w:t xml:space="preserve">государственное задание по государственной услуге (работе) выполнено </w:t>
            </w:r>
          </w:p>
        </w:tc>
        <w:tc>
          <w:tcPr>
            <w:tcW w:w="880" w:type="pct"/>
            <w:gridSpan w:val="4"/>
            <w:vMerge w:val="restart"/>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1034" w:type="pct"/>
            <w:gridSpan w:val="2"/>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151-76</w:t>
            </w:r>
          </w:p>
        </w:tc>
      </w:tr>
      <w:tr w:rsidR="00273D10" w:rsidRPr="00273D10" w:rsidTr="00C259ED">
        <w:trPr>
          <w:trHeight w:val="678"/>
        </w:trPr>
        <w:tc>
          <w:tcPr>
            <w:tcW w:w="1400" w:type="pct"/>
            <w:vMerge/>
            <w:vAlign w:val="center"/>
          </w:tcPr>
          <w:p w:rsidR="00273D10" w:rsidRPr="00273D10" w:rsidRDefault="00273D10" w:rsidP="00C259ED">
            <w:pPr>
              <w:widowControl w:val="0"/>
              <w:autoSpaceDE w:val="0"/>
              <w:autoSpaceDN w:val="0"/>
              <w:adjustRightInd w:val="0"/>
              <w:jc w:val="center"/>
              <w:rPr>
                <w:rFonts w:ascii="Times New Roman" w:hAnsi="Times New Roman"/>
                <w:b/>
                <w:color w:val="7030A0"/>
                <w:sz w:val="24"/>
                <w:szCs w:val="24"/>
              </w:rPr>
            </w:pPr>
          </w:p>
        </w:tc>
        <w:tc>
          <w:tcPr>
            <w:tcW w:w="1686" w:type="pct"/>
            <w:gridSpan w:val="3"/>
            <w:vAlign w:val="center"/>
          </w:tcPr>
          <w:p w:rsidR="00273D10" w:rsidRPr="00273D10" w:rsidRDefault="00273D10"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государственное задание по государственной услуге (работе) в целом выполнено</w:t>
            </w:r>
          </w:p>
        </w:tc>
        <w:tc>
          <w:tcPr>
            <w:tcW w:w="880" w:type="pct"/>
            <w:gridSpan w:val="4"/>
            <w:vMerge/>
          </w:tcPr>
          <w:p w:rsidR="00273D10" w:rsidRPr="00273D10" w:rsidRDefault="00273D10" w:rsidP="00C259ED">
            <w:pPr>
              <w:widowControl w:val="0"/>
              <w:autoSpaceDE w:val="0"/>
              <w:autoSpaceDN w:val="0"/>
              <w:adjustRightInd w:val="0"/>
              <w:jc w:val="center"/>
              <w:rPr>
                <w:rFonts w:ascii="Times New Roman" w:hAnsi="Times New Roman"/>
                <w:b/>
                <w:color w:val="7030A0"/>
                <w:sz w:val="24"/>
                <w:szCs w:val="24"/>
              </w:rPr>
            </w:pPr>
          </w:p>
        </w:tc>
        <w:tc>
          <w:tcPr>
            <w:tcW w:w="1034" w:type="pct"/>
            <w:gridSpan w:val="2"/>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75 и менее</w:t>
            </w:r>
          </w:p>
        </w:tc>
      </w:tr>
      <w:tr w:rsidR="00273D10" w:rsidRPr="00273D10" w:rsidTr="00C259ED">
        <w:trPr>
          <w:trHeight w:val="344"/>
        </w:trPr>
        <w:tc>
          <w:tcPr>
            <w:tcW w:w="5000" w:type="pct"/>
            <w:gridSpan w:val="10"/>
            <w:vAlign w:val="center"/>
          </w:tcPr>
          <w:p w:rsidR="00273D10" w:rsidRPr="00273D10" w:rsidRDefault="00273D10" w:rsidP="00C259ED">
            <w:pPr>
              <w:widowControl w:val="0"/>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 xml:space="preserve">Инженер-программист (программист) </w:t>
            </w:r>
            <w:r w:rsidRPr="00273D10">
              <w:rPr>
                <w:rFonts w:ascii="Times New Roman" w:hAnsi="Times New Roman"/>
                <w:b/>
                <w:color w:val="FF0000"/>
                <w:sz w:val="24"/>
                <w:szCs w:val="24"/>
                <w:lang w:val="en-US"/>
              </w:rPr>
              <w:t>II</w:t>
            </w:r>
            <w:r w:rsidRPr="00273D10">
              <w:rPr>
                <w:rFonts w:ascii="Times New Roman" w:hAnsi="Times New Roman"/>
                <w:b/>
                <w:color w:val="FF0000"/>
                <w:sz w:val="24"/>
                <w:szCs w:val="24"/>
              </w:rPr>
              <w:t xml:space="preserve"> категории</w:t>
            </w:r>
          </w:p>
        </w:tc>
      </w:tr>
      <w:tr w:rsidR="00273D10" w:rsidRPr="00273D10" w:rsidTr="00C259ED">
        <w:trPr>
          <w:trHeight w:val="980"/>
        </w:trPr>
        <w:tc>
          <w:tcPr>
            <w:tcW w:w="1400" w:type="pct"/>
            <w:vMerge w:val="restart"/>
            <w:vAlign w:val="center"/>
          </w:tcPr>
          <w:p w:rsidR="00273D10" w:rsidRPr="00273D10" w:rsidRDefault="00273D10" w:rsidP="00C259ED">
            <w:pPr>
              <w:pStyle w:val="af"/>
            </w:pPr>
            <w:r w:rsidRPr="00273D10">
              <w:t xml:space="preserve">Выполнение государственного задания * </w:t>
            </w:r>
          </w:p>
        </w:tc>
        <w:tc>
          <w:tcPr>
            <w:tcW w:w="1686" w:type="pct"/>
            <w:gridSpan w:val="3"/>
            <w:vAlign w:val="center"/>
          </w:tcPr>
          <w:p w:rsidR="00273D10" w:rsidRPr="00273D10" w:rsidRDefault="00273D10" w:rsidP="00C259ED">
            <w:pPr>
              <w:pStyle w:val="af"/>
            </w:pPr>
            <w:r w:rsidRPr="00273D10">
              <w:t xml:space="preserve">государственное задание по государственной услуге (работе) выполнено </w:t>
            </w:r>
          </w:p>
        </w:tc>
        <w:tc>
          <w:tcPr>
            <w:tcW w:w="880" w:type="pct"/>
            <w:gridSpan w:val="4"/>
            <w:vMerge w:val="restart"/>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2  квалификационный уровень</w:t>
            </w:r>
          </w:p>
        </w:tc>
        <w:tc>
          <w:tcPr>
            <w:tcW w:w="1034" w:type="pct"/>
            <w:gridSpan w:val="2"/>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166-83</w:t>
            </w:r>
          </w:p>
        </w:tc>
      </w:tr>
      <w:tr w:rsidR="00273D10" w:rsidRPr="00273D10" w:rsidTr="00C259ED">
        <w:trPr>
          <w:trHeight w:val="1083"/>
        </w:trPr>
        <w:tc>
          <w:tcPr>
            <w:tcW w:w="1400" w:type="pct"/>
            <w:vMerge/>
            <w:vAlign w:val="center"/>
          </w:tcPr>
          <w:p w:rsidR="00273D10" w:rsidRPr="00273D10" w:rsidRDefault="00273D10" w:rsidP="00C259ED">
            <w:pPr>
              <w:widowControl w:val="0"/>
              <w:autoSpaceDE w:val="0"/>
              <w:autoSpaceDN w:val="0"/>
              <w:adjustRightInd w:val="0"/>
              <w:jc w:val="center"/>
              <w:rPr>
                <w:rFonts w:ascii="Times New Roman" w:hAnsi="Times New Roman"/>
                <w:b/>
                <w:color w:val="7030A0"/>
                <w:sz w:val="24"/>
                <w:szCs w:val="24"/>
              </w:rPr>
            </w:pPr>
          </w:p>
        </w:tc>
        <w:tc>
          <w:tcPr>
            <w:tcW w:w="1686" w:type="pct"/>
            <w:gridSpan w:val="3"/>
            <w:vAlign w:val="center"/>
          </w:tcPr>
          <w:p w:rsidR="00273D10" w:rsidRPr="00273D10" w:rsidRDefault="00273D10"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государственное задание по государственной услуге (работе) в целом выполнено</w:t>
            </w:r>
          </w:p>
        </w:tc>
        <w:tc>
          <w:tcPr>
            <w:tcW w:w="880" w:type="pct"/>
            <w:gridSpan w:val="4"/>
            <w:vMerge/>
          </w:tcPr>
          <w:p w:rsidR="00273D10" w:rsidRPr="00273D10" w:rsidRDefault="00273D10" w:rsidP="00C259ED">
            <w:pPr>
              <w:widowControl w:val="0"/>
              <w:autoSpaceDE w:val="0"/>
              <w:autoSpaceDN w:val="0"/>
              <w:adjustRightInd w:val="0"/>
              <w:jc w:val="center"/>
              <w:rPr>
                <w:rFonts w:ascii="Times New Roman" w:hAnsi="Times New Roman"/>
                <w:b/>
                <w:color w:val="7030A0"/>
                <w:sz w:val="24"/>
                <w:szCs w:val="24"/>
              </w:rPr>
            </w:pPr>
          </w:p>
        </w:tc>
        <w:tc>
          <w:tcPr>
            <w:tcW w:w="1034" w:type="pct"/>
            <w:gridSpan w:val="2"/>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82 и менее</w:t>
            </w:r>
          </w:p>
        </w:tc>
      </w:tr>
      <w:tr w:rsidR="00273D10" w:rsidRPr="00273D10" w:rsidTr="00C259ED">
        <w:trPr>
          <w:trHeight w:val="430"/>
        </w:trPr>
        <w:tc>
          <w:tcPr>
            <w:tcW w:w="5000" w:type="pct"/>
            <w:gridSpan w:val="10"/>
            <w:vAlign w:val="center"/>
          </w:tcPr>
          <w:p w:rsidR="00273D10" w:rsidRPr="00273D10" w:rsidRDefault="00273D10" w:rsidP="00C259ED">
            <w:pPr>
              <w:widowControl w:val="0"/>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 xml:space="preserve">Инженер-программист (программист) </w:t>
            </w:r>
            <w:r w:rsidRPr="00273D10">
              <w:rPr>
                <w:rFonts w:ascii="Times New Roman" w:hAnsi="Times New Roman"/>
                <w:b/>
                <w:color w:val="FF0000"/>
                <w:sz w:val="24"/>
                <w:szCs w:val="24"/>
                <w:lang w:val="en-US"/>
              </w:rPr>
              <w:t>II</w:t>
            </w:r>
            <w:r w:rsidRPr="00273D10">
              <w:rPr>
                <w:rFonts w:ascii="Times New Roman" w:hAnsi="Times New Roman"/>
                <w:b/>
                <w:color w:val="FF0000"/>
                <w:sz w:val="24"/>
                <w:szCs w:val="24"/>
              </w:rPr>
              <w:t xml:space="preserve"> категории 0,5 ставки</w:t>
            </w:r>
          </w:p>
        </w:tc>
      </w:tr>
      <w:tr w:rsidR="00273D10" w:rsidRPr="00273D10" w:rsidTr="00C259ED">
        <w:trPr>
          <w:trHeight w:val="1083"/>
        </w:trPr>
        <w:tc>
          <w:tcPr>
            <w:tcW w:w="1400" w:type="pct"/>
            <w:vMerge w:val="restart"/>
            <w:vAlign w:val="center"/>
          </w:tcPr>
          <w:p w:rsidR="00273D10" w:rsidRPr="00273D10" w:rsidRDefault="00273D10" w:rsidP="00C259ED">
            <w:pPr>
              <w:pStyle w:val="af"/>
            </w:pPr>
            <w:r w:rsidRPr="00273D10">
              <w:t xml:space="preserve">Выполнение государственного задания * </w:t>
            </w:r>
          </w:p>
        </w:tc>
        <w:tc>
          <w:tcPr>
            <w:tcW w:w="1686" w:type="pct"/>
            <w:gridSpan w:val="3"/>
            <w:vAlign w:val="center"/>
          </w:tcPr>
          <w:p w:rsidR="00273D10" w:rsidRPr="00273D10" w:rsidRDefault="00273D10" w:rsidP="00C259ED">
            <w:pPr>
              <w:pStyle w:val="af"/>
            </w:pPr>
            <w:r w:rsidRPr="00273D10">
              <w:t xml:space="preserve">государственное задание по государственной услуге (работе) выполнено </w:t>
            </w:r>
          </w:p>
        </w:tc>
        <w:tc>
          <w:tcPr>
            <w:tcW w:w="880" w:type="pct"/>
            <w:gridSpan w:val="4"/>
            <w:vMerge w:val="restart"/>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2  квалификационный уровень</w:t>
            </w:r>
          </w:p>
        </w:tc>
        <w:tc>
          <w:tcPr>
            <w:tcW w:w="1034" w:type="pct"/>
            <w:gridSpan w:val="2"/>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83-42</w:t>
            </w:r>
          </w:p>
        </w:tc>
      </w:tr>
      <w:tr w:rsidR="00273D10" w:rsidRPr="00273D10" w:rsidTr="00C259ED">
        <w:trPr>
          <w:trHeight w:val="1083"/>
        </w:trPr>
        <w:tc>
          <w:tcPr>
            <w:tcW w:w="1400" w:type="pct"/>
            <w:vMerge/>
            <w:vAlign w:val="center"/>
          </w:tcPr>
          <w:p w:rsidR="00273D10" w:rsidRPr="00273D10" w:rsidRDefault="00273D10" w:rsidP="00C259ED">
            <w:pPr>
              <w:widowControl w:val="0"/>
              <w:autoSpaceDE w:val="0"/>
              <w:autoSpaceDN w:val="0"/>
              <w:adjustRightInd w:val="0"/>
              <w:jc w:val="center"/>
              <w:rPr>
                <w:rFonts w:ascii="Times New Roman" w:hAnsi="Times New Roman"/>
                <w:b/>
                <w:color w:val="7030A0"/>
                <w:sz w:val="24"/>
                <w:szCs w:val="24"/>
              </w:rPr>
            </w:pPr>
          </w:p>
        </w:tc>
        <w:tc>
          <w:tcPr>
            <w:tcW w:w="1686" w:type="pct"/>
            <w:gridSpan w:val="3"/>
            <w:vAlign w:val="center"/>
          </w:tcPr>
          <w:p w:rsidR="00273D10" w:rsidRPr="00273D10" w:rsidRDefault="00273D10" w:rsidP="00C259ED">
            <w:pPr>
              <w:widowControl w:val="0"/>
              <w:autoSpaceDE w:val="0"/>
              <w:autoSpaceDN w:val="0"/>
              <w:adjustRightInd w:val="0"/>
              <w:jc w:val="center"/>
              <w:rPr>
                <w:rFonts w:ascii="Times New Roman" w:hAnsi="Times New Roman"/>
                <w:b/>
                <w:color w:val="7030A0"/>
                <w:sz w:val="24"/>
                <w:szCs w:val="24"/>
              </w:rPr>
            </w:pPr>
            <w:r w:rsidRPr="00273D10">
              <w:rPr>
                <w:rFonts w:ascii="Times New Roman" w:hAnsi="Times New Roman"/>
                <w:sz w:val="24"/>
                <w:szCs w:val="24"/>
              </w:rPr>
              <w:t>государственное задание по государственной услуге (работе) в целом выполнено</w:t>
            </w:r>
          </w:p>
        </w:tc>
        <w:tc>
          <w:tcPr>
            <w:tcW w:w="880" w:type="pct"/>
            <w:gridSpan w:val="4"/>
            <w:vMerge/>
          </w:tcPr>
          <w:p w:rsidR="00273D10" w:rsidRPr="00273D10" w:rsidRDefault="00273D10" w:rsidP="00C259ED">
            <w:pPr>
              <w:widowControl w:val="0"/>
              <w:autoSpaceDE w:val="0"/>
              <w:autoSpaceDN w:val="0"/>
              <w:adjustRightInd w:val="0"/>
              <w:jc w:val="center"/>
              <w:rPr>
                <w:rFonts w:ascii="Times New Roman" w:hAnsi="Times New Roman"/>
                <w:b/>
                <w:color w:val="7030A0"/>
                <w:sz w:val="24"/>
                <w:szCs w:val="24"/>
              </w:rPr>
            </w:pPr>
          </w:p>
        </w:tc>
        <w:tc>
          <w:tcPr>
            <w:tcW w:w="1034" w:type="pct"/>
            <w:gridSpan w:val="2"/>
            <w:vAlign w:val="center"/>
          </w:tcPr>
          <w:p w:rsidR="00273D10" w:rsidRPr="00273D10" w:rsidRDefault="00273D10" w:rsidP="00C259ED">
            <w:pPr>
              <w:widowControl w:val="0"/>
              <w:autoSpaceDE w:val="0"/>
              <w:autoSpaceDN w:val="0"/>
              <w:adjustRightInd w:val="0"/>
              <w:jc w:val="center"/>
              <w:rPr>
                <w:rFonts w:ascii="Times New Roman" w:hAnsi="Times New Roman"/>
                <w:b/>
                <w:color w:val="7030A0"/>
                <w:sz w:val="24"/>
                <w:szCs w:val="24"/>
              </w:rPr>
            </w:pPr>
            <w:r w:rsidRPr="00273D10">
              <w:rPr>
                <w:rFonts w:ascii="Times New Roman" w:hAnsi="Times New Roman"/>
                <w:sz w:val="24"/>
                <w:szCs w:val="24"/>
              </w:rPr>
              <w:t>41 и менее</w:t>
            </w:r>
          </w:p>
        </w:tc>
      </w:tr>
      <w:tr w:rsidR="00273D10" w:rsidRPr="00273D10" w:rsidTr="00C259ED">
        <w:trPr>
          <w:trHeight w:val="465"/>
        </w:trPr>
        <w:tc>
          <w:tcPr>
            <w:tcW w:w="5000" w:type="pct"/>
            <w:gridSpan w:val="10"/>
            <w:vAlign w:val="center"/>
          </w:tcPr>
          <w:p w:rsidR="00273D10" w:rsidRPr="00273D10" w:rsidRDefault="00273D10" w:rsidP="00C259ED">
            <w:pPr>
              <w:widowControl w:val="0"/>
              <w:autoSpaceDE w:val="0"/>
              <w:autoSpaceDN w:val="0"/>
              <w:adjustRightInd w:val="0"/>
              <w:jc w:val="center"/>
              <w:rPr>
                <w:rFonts w:ascii="Times New Roman" w:hAnsi="Times New Roman"/>
                <w:color w:val="FF0000"/>
                <w:sz w:val="24"/>
                <w:szCs w:val="24"/>
              </w:rPr>
            </w:pPr>
            <w:r w:rsidRPr="00273D10">
              <w:rPr>
                <w:rFonts w:ascii="Times New Roman" w:hAnsi="Times New Roman"/>
                <w:b/>
                <w:color w:val="FF0000"/>
                <w:sz w:val="24"/>
                <w:szCs w:val="24"/>
              </w:rPr>
              <w:t xml:space="preserve">Бухгалтер </w:t>
            </w:r>
            <w:r w:rsidRPr="00273D10">
              <w:rPr>
                <w:rFonts w:ascii="Times New Roman" w:hAnsi="Times New Roman"/>
                <w:b/>
                <w:color w:val="FF0000"/>
                <w:sz w:val="24"/>
                <w:szCs w:val="24"/>
                <w:lang w:val="en-US"/>
              </w:rPr>
              <w:t>I</w:t>
            </w:r>
            <w:r w:rsidRPr="00273D10">
              <w:rPr>
                <w:rFonts w:ascii="Times New Roman" w:hAnsi="Times New Roman"/>
                <w:b/>
                <w:color w:val="FF0000"/>
                <w:sz w:val="24"/>
                <w:szCs w:val="24"/>
              </w:rPr>
              <w:t xml:space="preserve"> категории</w:t>
            </w:r>
          </w:p>
        </w:tc>
      </w:tr>
      <w:tr w:rsidR="00273D10" w:rsidRPr="00273D10" w:rsidTr="00C259ED">
        <w:trPr>
          <w:trHeight w:val="532"/>
        </w:trPr>
        <w:tc>
          <w:tcPr>
            <w:tcW w:w="1400" w:type="pct"/>
            <w:vMerge w:val="restart"/>
            <w:vAlign w:val="center"/>
          </w:tcPr>
          <w:p w:rsidR="00273D10" w:rsidRPr="00273D10" w:rsidRDefault="00273D10" w:rsidP="00C259ED">
            <w:pPr>
              <w:pStyle w:val="af"/>
            </w:pPr>
            <w:r w:rsidRPr="00273D10">
              <w:t xml:space="preserve">Выполнение государственного задания * </w:t>
            </w:r>
          </w:p>
        </w:tc>
        <w:tc>
          <w:tcPr>
            <w:tcW w:w="1686" w:type="pct"/>
            <w:gridSpan w:val="3"/>
            <w:vAlign w:val="center"/>
          </w:tcPr>
          <w:p w:rsidR="00273D10" w:rsidRPr="00273D10" w:rsidRDefault="00273D10" w:rsidP="00C259ED">
            <w:pPr>
              <w:pStyle w:val="af"/>
            </w:pPr>
            <w:r w:rsidRPr="00273D10">
              <w:t xml:space="preserve">государственное задание по государственной услуге (работе) выполнено </w:t>
            </w:r>
          </w:p>
        </w:tc>
        <w:tc>
          <w:tcPr>
            <w:tcW w:w="880" w:type="pct"/>
            <w:gridSpan w:val="4"/>
            <w:vMerge w:val="restart"/>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3  квалификационный уровень</w:t>
            </w:r>
          </w:p>
        </w:tc>
        <w:tc>
          <w:tcPr>
            <w:tcW w:w="1034" w:type="pct"/>
            <w:gridSpan w:val="2"/>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182-91</w:t>
            </w:r>
          </w:p>
        </w:tc>
      </w:tr>
      <w:tr w:rsidR="00273D10" w:rsidRPr="00273D10" w:rsidTr="00C259ED">
        <w:trPr>
          <w:trHeight w:val="299"/>
        </w:trPr>
        <w:tc>
          <w:tcPr>
            <w:tcW w:w="1400" w:type="pct"/>
            <w:vMerge/>
            <w:vAlign w:val="center"/>
          </w:tcPr>
          <w:p w:rsidR="00273D10" w:rsidRPr="00273D10" w:rsidRDefault="00273D10" w:rsidP="00C259ED">
            <w:pPr>
              <w:widowControl w:val="0"/>
              <w:autoSpaceDE w:val="0"/>
              <w:autoSpaceDN w:val="0"/>
              <w:adjustRightInd w:val="0"/>
              <w:jc w:val="both"/>
              <w:rPr>
                <w:rFonts w:ascii="Times New Roman" w:hAnsi="Times New Roman"/>
                <w:b/>
                <w:color w:val="7030A0"/>
                <w:sz w:val="24"/>
                <w:szCs w:val="24"/>
              </w:rPr>
            </w:pPr>
          </w:p>
        </w:tc>
        <w:tc>
          <w:tcPr>
            <w:tcW w:w="1686" w:type="pct"/>
            <w:gridSpan w:val="3"/>
            <w:vAlign w:val="center"/>
          </w:tcPr>
          <w:p w:rsidR="00273D10" w:rsidRPr="00273D10" w:rsidRDefault="00273D10"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государственное задание по государственной услуге (работе) в целом выполнено</w:t>
            </w:r>
          </w:p>
        </w:tc>
        <w:tc>
          <w:tcPr>
            <w:tcW w:w="880" w:type="pct"/>
            <w:gridSpan w:val="4"/>
            <w:vMerge/>
          </w:tcPr>
          <w:p w:rsidR="00273D10" w:rsidRPr="00273D10" w:rsidRDefault="00273D10" w:rsidP="00C259ED">
            <w:pPr>
              <w:widowControl w:val="0"/>
              <w:autoSpaceDE w:val="0"/>
              <w:autoSpaceDN w:val="0"/>
              <w:adjustRightInd w:val="0"/>
              <w:jc w:val="center"/>
              <w:rPr>
                <w:rFonts w:ascii="Times New Roman" w:hAnsi="Times New Roman"/>
                <w:b/>
                <w:color w:val="7030A0"/>
                <w:sz w:val="24"/>
                <w:szCs w:val="24"/>
              </w:rPr>
            </w:pPr>
          </w:p>
        </w:tc>
        <w:tc>
          <w:tcPr>
            <w:tcW w:w="1034" w:type="pct"/>
            <w:gridSpan w:val="2"/>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90 и менее</w:t>
            </w:r>
          </w:p>
        </w:tc>
      </w:tr>
      <w:tr w:rsidR="00273D10" w:rsidRPr="00273D10" w:rsidTr="00C259ED">
        <w:trPr>
          <w:trHeight w:val="480"/>
        </w:trPr>
        <w:tc>
          <w:tcPr>
            <w:tcW w:w="5000" w:type="pct"/>
            <w:gridSpan w:val="10"/>
            <w:vAlign w:val="center"/>
          </w:tcPr>
          <w:p w:rsidR="00273D10" w:rsidRPr="00273D10" w:rsidRDefault="00273D10" w:rsidP="00C259ED">
            <w:pPr>
              <w:widowControl w:val="0"/>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 xml:space="preserve">Специалист по охране труда </w:t>
            </w:r>
          </w:p>
        </w:tc>
      </w:tr>
      <w:tr w:rsidR="00273D10" w:rsidRPr="00273D10" w:rsidTr="00C259ED">
        <w:trPr>
          <w:trHeight w:val="522"/>
        </w:trPr>
        <w:tc>
          <w:tcPr>
            <w:tcW w:w="1400" w:type="pct"/>
            <w:vMerge w:val="restart"/>
            <w:vAlign w:val="center"/>
          </w:tcPr>
          <w:p w:rsidR="00273D10" w:rsidRPr="00273D10" w:rsidRDefault="00273D10" w:rsidP="00C259ED">
            <w:pPr>
              <w:pStyle w:val="af"/>
            </w:pPr>
            <w:r w:rsidRPr="00273D10">
              <w:t xml:space="preserve">Выполнение государственного </w:t>
            </w:r>
            <w:r w:rsidRPr="00273D10">
              <w:lastRenderedPageBreak/>
              <w:t xml:space="preserve">задания * </w:t>
            </w:r>
          </w:p>
        </w:tc>
        <w:tc>
          <w:tcPr>
            <w:tcW w:w="1686" w:type="pct"/>
            <w:gridSpan w:val="3"/>
            <w:vAlign w:val="center"/>
          </w:tcPr>
          <w:p w:rsidR="00273D10" w:rsidRPr="00273D10" w:rsidRDefault="00273D10" w:rsidP="00C259ED">
            <w:pPr>
              <w:pStyle w:val="af"/>
            </w:pPr>
            <w:r w:rsidRPr="00273D10">
              <w:lastRenderedPageBreak/>
              <w:t xml:space="preserve">государственное задание по государственной услуге </w:t>
            </w:r>
            <w:r w:rsidRPr="00273D10">
              <w:lastRenderedPageBreak/>
              <w:t xml:space="preserve">(работе) выполнено </w:t>
            </w:r>
          </w:p>
        </w:tc>
        <w:tc>
          <w:tcPr>
            <w:tcW w:w="880" w:type="pct"/>
            <w:gridSpan w:val="4"/>
            <w:vMerge w:val="restart"/>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lastRenderedPageBreak/>
              <w:t xml:space="preserve">1  </w:t>
            </w:r>
            <w:r w:rsidRPr="00273D10">
              <w:rPr>
                <w:rFonts w:ascii="Times New Roman" w:hAnsi="Times New Roman"/>
                <w:sz w:val="24"/>
                <w:szCs w:val="24"/>
              </w:rPr>
              <w:lastRenderedPageBreak/>
              <w:t>квалификационный уровень</w:t>
            </w:r>
          </w:p>
        </w:tc>
        <w:tc>
          <w:tcPr>
            <w:tcW w:w="1034" w:type="pct"/>
            <w:gridSpan w:val="2"/>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lastRenderedPageBreak/>
              <w:t>151-76</w:t>
            </w:r>
          </w:p>
        </w:tc>
      </w:tr>
      <w:tr w:rsidR="00273D10" w:rsidRPr="00273D10" w:rsidTr="00C259ED">
        <w:trPr>
          <w:trHeight w:val="528"/>
        </w:trPr>
        <w:tc>
          <w:tcPr>
            <w:tcW w:w="1400" w:type="pct"/>
            <w:vMerge/>
            <w:vAlign w:val="center"/>
          </w:tcPr>
          <w:p w:rsidR="00273D10" w:rsidRPr="00273D10" w:rsidRDefault="00273D10" w:rsidP="00C259ED">
            <w:pPr>
              <w:widowControl w:val="0"/>
              <w:autoSpaceDE w:val="0"/>
              <w:autoSpaceDN w:val="0"/>
              <w:adjustRightInd w:val="0"/>
              <w:jc w:val="both"/>
              <w:rPr>
                <w:rFonts w:ascii="Times New Roman" w:hAnsi="Times New Roman"/>
                <w:b/>
                <w:color w:val="7030A0"/>
                <w:sz w:val="24"/>
                <w:szCs w:val="24"/>
              </w:rPr>
            </w:pPr>
          </w:p>
        </w:tc>
        <w:tc>
          <w:tcPr>
            <w:tcW w:w="1686" w:type="pct"/>
            <w:gridSpan w:val="3"/>
            <w:vAlign w:val="center"/>
          </w:tcPr>
          <w:p w:rsidR="00273D10" w:rsidRPr="00273D10" w:rsidRDefault="00273D10"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государственное задание по государственной услуге (работе) в целом выполнено</w:t>
            </w:r>
          </w:p>
        </w:tc>
        <w:tc>
          <w:tcPr>
            <w:tcW w:w="880" w:type="pct"/>
            <w:gridSpan w:val="4"/>
            <w:vMerge/>
          </w:tcPr>
          <w:p w:rsidR="00273D10" w:rsidRPr="00273D10" w:rsidRDefault="00273D10" w:rsidP="00C259ED">
            <w:pPr>
              <w:widowControl w:val="0"/>
              <w:autoSpaceDE w:val="0"/>
              <w:autoSpaceDN w:val="0"/>
              <w:adjustRightInd w:val="0"/>
              <w:jc w:val="center"/>
              <w:rPr>
                <w:rFonts w:ascii="Times New Roman" w:hAnsi="Times New Roman"/>
                <w:b/>
                <w:color w:val="7030A0"/>
                <w:sz w:val="24"/>
                <w:szCs w:val="24"/>
              </w:rPr>
            </w:pPr>
          </w:p>
        </w:tc>
        <w:tc>
          <w:tcPr>
            <w:tcW w:w="1034" w:type="pct"/>
            <w:gridSpan w:val="2"/>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75 и менее</w:t>
            </w:r>
          </w:p>
        </w:tc>
      </w:tr>
      <w:tr w:rsidR="00273D10" w:rsidRPr="00273D10" w:rsidTr="00C259ED">
        <w:trPr>
          <w:trHeight w:val="431"/>
        </w:trPr>
        <w:tc>
          <w:tcPr>
            <w:tcW w:w="5000" w:type="pct"/>
            <w:gridSpan w:val="10"/>
            <w:vAlign w:val="center"/>
          </w:tcPr>
          <w:p w:rsidR="00273D10" w:rsidRPr="00273D10" w:rsidRDefault="00273D10" w:rsidP="00C259ED">
            <w:pPr>
              <w:widowControl w:val="0"/>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 xml:space="preserve">Специалист по охране труда </w:t>
            </w:r>
            <w:r w:rsidRPr="00273D10">
              <w:rPr>
                <w:rFonts w:ascii="Times New Roman" w:hAnsi="Times New Roman"/>
                <w:b/>
                <w:color w:val="FF0000"/>
                <w:sz w:val="24"/>
                <w:szCs w:val="24"/>
                <w:lang w:val="en-US"/>
              </w:rPr>
              <w:t>I</w:t>
            </w:r>
            <w:r w:rsidRPr="00273D10">
              <w:rPr>
                <w:rFonts w:ascii="Times New Roman" w:hAnsi="Times New Roman"/>
                <w:b/>
                <w:color w:val="FF0000"/>
                <w:sz w:val="24"/>
                <w:szCs w:val="24"/>
              </w:rPr>
              <w:t xml:space="preserve"> категории </w:t>
            </w:r>
          </w:p>
        </w:tc>
      </w:tr>
      <w:tr w:rsidR="00273D10" w:rsidRPr="00273D10" w:rsidTr="00C259ED">
        <w:trPr>
          <w:trHeight w:val="414"/>
        </w:trPr>
        <w:tc>
          <w:tcPr>
            <w:tcW w:w="1400" w:type="pct"/>
            <w:vMerge w:val="restart"/>
            <w:vAlign w:val="center"/>
          </w:tcPr>
          <w:p w:rsidR="00273D10" w:rsidRPr="00273D10" w:rsidRDefault="00273D10" w:rsidP="00C259ED">
            <w:pPr>
              <w:pStyle w:val="af"/>
            </w:pPr>
            <w:r w:rsidRPr="00273D10">
              <w:t xml:space="preserve">Выполнение государственного задания * </w:t>
            </w:r>
          </w:p>
        </w:tc>
        <w:tc>
          <w:tcPr>
            <w:tcW w:w="1686" w:type="pct"/>
            <w:gridSpan w:val="3"/>
            <w:vAlign w:val="center"/>
          </w:tcPr>
          <w:p w:rsidR="00273D10" w:rsidRPr="00273D10" w:rsidRDefault="00273D10" w:rsidP="00C259ED">
            <w:pPr>
              <w:pStyle w:val="af"/>
            </w:pPr>
            <w:r w:rsidRPr="00273D10">
              <w:t xml:space="preserve">государственное задание по государственной услуге (работе) выполнено </w:t>
            </w:r>
          </w:p>
        </w:tc>
        <w:tc>
          <w:tcPr>
            <w:tcW w:w="880" w:type="pct"/>
            <w:gridSpan w:val="4"/>
            <w:vMerge w:val="restart"/>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3  квалификационный уровень</w:t>
            </w:r>
          </w:p>
        </w:tc>
        <w:tc>
          <w:tcPr>
            <w:tcW w:w="1034" w:type="pct"/>
            <w:gridSpan w:val="2"/>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182-91</w:t>
            </w:r>
          </w:p>
        </w:tc>
      </w:tr>
      <w:tr w:rsidR="00273D10" w:rsidRPr="00273D10" w:rsidTr="00C259ED">
        <w:trPr>
          <w:trHeight w:val="534"/>
        </w:trPr>
        <w:tc>
          <w:tcPr>
            <w:tcW w:w="1400" w:type="pct"/>
            <w:vMerge/>
            <w:vAlign w:val="center"/>
          </w:tcPr>
          <w:p w:rsidR="00273D10" w:rsidRPr="00273D10" w:rsidRDefault="00273D10" w:rsidP="00C259ED">
            <w:pPr>
              <w:widowControl w:val="0"/>
              <w:autoSpaceDE w:val="0"/>
              <w:autoSpaceDN w:val="0"/>
              <w:adjustRightInd w:val="0"/>
              <w:jc w:val="both"/>
              <w:rPr>
                <w:rFonts w:ascii="Times New Roman" w:hAnsi="Times New Roman"/>
                <w:b/>
                <w:color w:val="7030A0"/>
                <w:sz w:val="24"/>
                <w:szCs w:val="24"/>
              </w:rPr>
            </w:pPr>
          </w:p>
        </w:tc>
        <w:tc>
          <w:tcPr>
            <w:tcW w:w="1686" w:type="pct"/>
            <w:gridSpan w:val="3"/>
            <w:vAlign w:val="center"/>
          </w:tcPr>
          <w:p w:rsidR="00273D10" w:rsidRPr="00273D10" w:rsidRDefault="00273D10"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государственное задание по государственной услуге (работе) в целом выполнено</w:t>
            </w:r>
          </w:p>
        </w:tc>
        <w:tc>
          <w:tcPr>
            <w:tcW w:w="880" w:type="pct"/>
            <w:gridSpan w:val="4"/>
            <w:vMerge/>
          </w:tcPr>
          <w:p w:rsidR="00273D10" w:rsidRPr="00273D10" w:rsidRDefault="00273D10" w:rsidP="00C259ED">
            <w:pPr>
              <w:widowControl w:val="0"/>
              <w:autoSpaceDE w:val="0"/>
              <w:autoSpaceDN w:val="0"/>
              <w:adjustRightInd w:val="0"/>
              <w:jc w:val="center"/>
              <w:rPr>
                <w:rFonts w:ascii="Times New Roman" w:hAnsi="Times New Roman"/>
                <w:b/>
                <w:color w:val="7030A0"/>
                <w:sz w:val="24"/>
                <w:szCs w:val="24"/>
              </w:rPr>
            </w:pPr>
          </w:p>
        </w:tc>
        <w:tc>
          <w:tcPr>
            <w:tcW w:w="1034" w:type="pct"/>
            <w:gridSpan w:val="2"/>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90 и менее</w:t>
            </w:r>
          </w:p>
        </w:tc>
      </w:tr>
      <w:tr w:rsidR="00273D10" w:rsidRPr="00273D10" w:rsidTr="00C259ED">
        <w:trPr>
          <w:trHeight w:val="520"/>
        </w:trPr>
        <w:tc>
          <w:tcPr>
            <w:tcW w:w="5000" w:type="pct"/>
            <w:gridSpan w:val="10"/>
            <w:vAlign w:val="center"/>
          </w:tcPr>
          <w:p w:rsidR="00273D10" w:rsidRPr="00273D10" w:rsidRDefault="00273D10" w:rsidP="00C259ED">
            <w:pPr>
              <w:widowControl w:val="0"/>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 xml:space="preserve">Экономист </w:t>
            </w:r>
            <w:r w:rsidRPr="00273D10">
              <w:rPr>
                <w:rFonts w:ascii="Times New Roman" w:hAnsi="Times New Roman"/>
                <w:b/>
                <w:color w:val="FF0000"/>
                <w:sz w:val="24"/>
                <w:szCs w:val="24"/>
                <w:lang w:val="en-US"/>
              </w:rPr>
              <w:t>I</w:t>
            </w:r>
            <w:r w:rsidRPr="00273D10">
              <w:rPr>
                <w:rFonts w:ascii="Times New Roman" w:hAnsi="Times New Roman"/>
                <w:b/>
                <w:color w:val="FF0000"/>
                <w:sz w:val="24"/>
                <w:szCs w:val="24"/>
              </w:rPr>
              <w:t xml:space="preserve"> категории</w:t>
            </w:r>
          </w:p>
        </w:tc>
      </w:tr>
      <w:tr w:rsidR="00273D10" w:rsidRPr="00273D10" w:rsidTr="00C259ED">
        <w:trPr>
          <w:trHeight w:val="594"/>
        </w:trPr>
        <w:tc>
          <w:tcPr>
            <w:tcW w:w="1400" w:type="pct"/>
            <w:vMerge w:val="restart"/>
            <w:vAlign w:val="center"/>
          </w:tcPr>
          <w:p w:rsidR="00273D10" w:rsidRPr="00273D10" w:rsidRDefault="00273D10" w:rsidP="00C259ED">
            <w:pPr>
              <w:pStyle w:val="af"/>
            </w:pPr>
            <w:r w:rsidRPr="00273D10">
              <w:t xml:space="preserve">Выполнение государственного задания * </w:t>
            </w:r>
          </w:p>
        </w:tc>
        <w:tc>
          <w:tcPr>
            <w:tcW w:w="1686" w:type="pct"/>
            <w:gridSpan w:val="3"/>
            <w:vAlign w:val="center"/>
          </w:tcPr>
          <w:p w:rsidR="00273D10" w:rsidRPr="00273D10" w:rsidRDefault="00273D10" w:rsidP="00C259ED">
            <w:pPr>
              <w:pStyle w:val="af"/>
            </w:pPr>
            <w:r w:rsidRPr="00273D10">
              <w:t xml:space="preserve">государственное задание по государственной услуге (работе) выполнено </w:t>
            </w:r>
          </w:p>
        </w:tc>
        <w:tc>
          <w:tcPr>
            <w:tcW w:w="880" w:type="pct"/>
            <w:gridSpan w:val="4"/>
            <w:vMerge w:val="restart"/>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3  квалификационный уровень</w:t>
            </w:r>
          </w:p>
        </w:tc>
        <w:tc>
          <w:tcPr>
            <w:tcW w:w="1034" w:type="pct"/>
            <w:gridSpan w:val="2"/>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182-91</w:t>
            </w:r>
          </w:p>
        </w:tc>
      </w:tr>
      <w:tr w:rsidR="00273D10" w:rsidRPr="00273D10" w:rsidTr="00C259ED">
        <w:trPr>
          <w:trHeight w:val="310"/>
        </w:trPr>
        <w:tc>
          <w:tcPr>
            <w:tcW w:w="1400" w:type="pct"/>
            <w:vMerge/>
            <w:vAlign w:val="center"/>
          </w:tcPr>
          <w:p w:rsidR="00273D10" w:rsidRPr="00273D10" w:rsidRDefault="00273D10" w:rsidP="00C259ED">
            <w:pPr>
              <w:widowControl w:val="0"/>
              <w:autoSpaceDE w:val="0"/>
              <w:autoSpaceDN w:val="0"/>
              <w:adjustRightInd w:val="0"/>
              <w:jc w:val="both"/>
              <w:rPr>
                <w:rFonts w:ascii="Times New Roman" w:hAnsi="Times New Roman"/>
                <w:b/>
                <w:color w:val="7030A0"/>
                <w:sz w:val="24"/>
                <w:szCs w:val="24"/>
              </w:rPr>
            </w:pPr>
          </w:p>
        </w:tc>
        <w:tc>
          <w:tcPr>
            <w:tcW w:w="1686" w:type="pct"/>
            <w:gridSpan w:val="3"/>
            <w:vAlign w:val="center"/>
          </w:tcPr>
          <w:p w:rsidR="00273D10" w:rsidRPr="00273D10" w:rsidRDefault="00273D10"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государственное задание по государственной услуге (работе) в целом выполнено</w:t>
            </w:r>
          </w:p>
        </w:tc>
        <w:tc>
          <w:tcPr>
            <w:tcW w:w="880" w:type="pct"/>
            <w:gridSpan w:val="4"/>
            <w:vMerge/>
          </w:tcPr>
          <w:p w:rsidR="00273D10" w:rsidRPr="00273D10" w:rsidRDefault="00273D10" w:rsidP="00C259ED">
            <w:pPr>
              <w:widowControl w:val="0"/>
              <w:autoSpaceDE w:val="0"/>
              <w:autoSpaceDN w:val="0"/>
              <w:adjustRightInd w:val="0"/>
              <w:jc w:val="center"/>
              <w:rPr>
                <w:rFonts w:ascii="Times New Roman" w:hAnsi="Times New Roman"/>
                <w:b/>
                <w:color w:val="7030A0"/>
                <w:sz w:val="24"/>
                <w:szCs w:val="24"/>
              </w:rPr>
            </w:pPr>
          </w:p>
        </w:tc>
        <w:tc>
          <w:tcPr>
            <w:tcW w:w="1034" w:type="pct"/>
            <w:gridSpan w:val="2"/>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90 и менее</w:t>
            </w:r>
          </w:p>
        </w:tc>
      </w:tr>
      <w:tr w:rsidR="00273D10" w:rsidRPr="00273D10" w:rsidTr="00C259ED">
        <w:trPr>
          <w:trHeight w:val="540"/>
        </w:trPr>
        <w:tc>
          <w:tcPr>
            <w:tcW w:w="5000" w:type="pct"/>
            <w:gridSpan w:val="10"/>
            <w:vAlign w:val="center"/>
          </w:tcPr>
          <w:p w:rsidR="00273D10" w:rsidRPr="00273D10" w:rsidRDefault="00273D10" w:rsidP="00C259ED">
            <w:pPr>
              <w:widowControl w:val="0"/>
              <w:autoSpaceDE w:val="0"/>
              <w:autoSpaceDN w:val="0"/>
              <w:adjustRightInd w:val="0"/>
              <w:jc w:val="center"/>
              <w:rPr>
                <w:rFonts w:ascii="Times New Roman" w:hAnsi="Times New Roman"/>
                <w:color w:val="FF0000"/>
                <w:sz w:val="24"/>
                <w:szCs w:val="24"/>
              </w:rPr>
            </w:pPr>
            <w:r w:rsidRPr="00273D10">
              <w:rPr>
                <w:rFonts w:ascii="Times New Roman" w:hAnsi="Times New Roman"/>
                <w:b/>
                <w:color w:val="FF0000"/>
                <w:sz w:val="24"/>
                <w:szCs w:val="24"/>
              </w:rPr>
              <w:t xml:space="preserve">Юрисконсульт </w:t>
            </w:r>
            <w:r w:rsidRPr="00273D10">
              <w:rPr>
                <w:rFonts w:ascii="Times New Roman" w:hAnsi="Times New Roman"/>
                <w:b/>
                <w:color w:val="FF0000"/>
                <w:sz w:val="24"/>
                <w:szCs w:val="24"/>
                <w:lang w:val="en-US"/>
              </w:rPr>
              <w:t>I</w:t>
            </w:r>
            <w:r w:rsidRPr="00273D10">
              <w:rPr>
                <w:rFonts w:ascii="Times New Roman" w:hAnsi="Times New Roman"/>
                <w:b/>
                <w:color w:val="FF0000"/>
                <w:sz w:val="24"/>
                <w:szCs w:val="24"/>
              </w:rPr>
              <w:t xml:space="preserve"> категории</w:t>
            </w:r>
          </w:p>
        </w:tc>
      </w:tr>
      <w:tr w:rsidR="00273D10" w:rsidRPr="00273D10" w:rsidTr="00C259ED">
        <w:trPr>
          <w:trHeight w:val="845"/>
        </w:trPr>
        <w:tc>
          <w:tcPr>
            <w:tcW w:w="1400" w:type="pct"/>
            <w:vMerge w:val="restart"/>
            <w:vAlign w:val="center"/>
          </w:tcPr>
          <w:p w:rsidR="00273D10" w:rsidRPr="00273D10" w:rsidRDefault="00273D10" w:rsidP="00C259ED">
            <w:pPr>
              <w:pStyle w:val="af"/>
            </w:pPr>
            <w:r w:rsidRPr="00273D10">
              <w:t xml:space="preserve">Выполнение государственного задания * </w:t>
            </w:r>
          </w:p>
        </w:tc>
        <w:tc>
          <w:tcPr>
            <w:tcW w:w="1686" w:type="pct"/>
            <w:gridSpan w:val="3"/>
            <w:vAlign w:val="center"/>
          </w:tcPr>
          <w:p w:rsidR="00273D10" w:rsidRPr="00273D10" w:rsidRDefault="00273D10" w:rsidP="00C259ED">
            <w:pPr>
              <w:pStyle w:val="af"/>
            </w:pPr>
            <w:r w:rsidRPr="00273D10">
              <w:t xml:space="preserve">государственное задание по государственной услуге (работе) выполнено </w:t>
            </w:r>
          </w:p>
        </w:tc>
        <w:tc>
          <w:tcPr>
            <w:tcW w:w="880" w:type="pct"/>
            <w:gridSpan w:val="4"/>
            <w:vMerge w:val="restart"/>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3  квалификационный уровень</w:t>
            </w:r>
          </w:p>
        </w:tc>
        <w:tc>
          <w:tcPr>
            <w:tcW w:w="1034" w:type="pct"/>
            <w:gridSpan w:val="2"/>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182-91</w:t>
            </w:r>
          </w:p>
        </w:tc>
      </w:tr>
      <w:tr w:rsidR="00273D10" w:rsidRPr="00273D10" w:rsidTr="00C259ED">
        <w:trPr>
          <w:trHeight w:val="712"/>
        </w:trPr>
        <w:tc>
          <w:tcPr>
            <w:tcW w:w="1400" w:type="pct"/>
            <w:vMerge/>
            <w:vAlign w:val="center"/>
          </w:tcPr>
          <w:p w:rsidR="00273D10" w:rsidRPr="00273D10" w:rsidRDefault="00273D10" w:rsidP="00C259ED">
            <w:pPr>
              <w:widowControl w:val="0"/>
              <w:autoSpaceDE w:val="0"/>
              <w:autoSpaceDN w:val="0"/>
              <w:adjustRightInd w:val="0"/>
              <w:jc w:val="center"/>
              <w:rPr>
                <w:rFonts w:ascii="Times New Roman" w:hAnsi="Times New Roman"/>
                <w:b/>
                <w:color w:val="7030A0"/>
                <w:sz w:val="24"/>
                <w:szCs w:val="24"/>
              </w:rPr>
            </w:pPr>
          </w:p>
        </w:tc>
        <w:tc>
          <w:tcPr>
            <w:tcW w:w="1686" w:type="pct"/>
            <w:gridSpan w:val="3"/>
            <w:vAlign w:val="center"/>
          </w:tcPr>
          <w:p w:rsidR="00273D10" w:rsidRPr="00273D10" w:rsidRDefault="00273D10"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государственное задание по государственной услуге (работе) в целом выполнено</w:t>
            </w:r>
          </w:p>
        </w:tc>
        <w:tc>
          <w:tcPr>
            <w:tcW w:w="880" w:type="pct"/>
            <w:gridSpan w:val="4"/>
            <w:vMerge/>
          </w:tcPr>
          <w:p w:rsidR="00273D10" w:rsidRPr="00273D10" w:rsidRDefault="00273D10" w:rsidP="00C259ED">
            <w:pPr>
              <w:widowControl w:val="0"/>
              <w:autoSpaceDE w:val="0"/>
              <w:autoSpaceDN w:val="0"/>
              <w:adjustRightInd w:val="0"/>
              <w:jc w:val="center"/>
              <w:rPr>
                <w:rFonts w:ascii="Times New Roman" w:hAnsi="Times New Roman"/>
                <w:b/>
                <w:color w:val="7030A0"/>
                <w:sz w:val="24"/>
                <w:szCs w:val="24"/>
              </w:rPr>
            </w:pPr>
          </w:p>
        </w:tc>
        <w:tc>
          <w:tcPr>
            <w:tcW w:w="1034" w:type="pct"/>
            <w:gridSpan w:val="2"/>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90 и менее</w:t>
            </w:r>
          </w:p>
        </w:tc>
      </w:tr>
      <w:tr w:rsidR="00273D10" w:rsidRPr="00273D10" w:rsidTr="00C259ED">
        <w:trPr>
          <w:trHeight w:val="516"/>
        </w:trPr>
        <w:tc>
          <w:tcPr>
            <w:tcW w:w="5000" w:type="pct"/>
            <w:gridSpan w:val="10"/>
            <w:vAlign w:val="center"/>
          </w:tcPr>
          <w:p w:rsidR="00273D10" w:rsidRPr="00273D10" w:rsidRDefault="00273D10" w:rsidP="00C259ED">
            <w:pPr>
              <w:widowControl w:val="0"/>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 xml:space="preserve">Психолог </w:t>
            </w:r>
            <w:r w:rsidRPr="00273D10">
              <w:rPr>
                <w:rFonts w:ascii="Times New Roman" w:hAnsi="Times New Roman"/>
                <w:b/>
                <w:color w:val="FF0000"/>
                <w:sz w:val="24"/>
                <w:szCs w:val="24"/>
                <w:lang w:val="en-US"/>
              </w:rPr>
              <w:t>I</w:t>
            </w:r>
            <w:r w:rsidRPr="00273D10">
              <w:rPr>
                <w:rFonts w:ascii="Times New Roman" w:hAnsi="Times New Roman"/>
                <w:b/>
                <w:color w:val="FF0000"/>
                <w:sz w:val="24"/>
                <w:szCs w:val="24"/>
              </w:rPr>
              <w:t xml:space="preserve"> категории</w:t>
            </w:r>
          </w:p>
        </w:tc>
      </w:tr>
      <w:tr w:rsidR="00273D10" w:rsidRPr="00273D10" w:rsidTr="00C259ED">
        <w:trPr>
          <w:trHeight w:val="782"/>
        </w:trPr>
        <w:tc>
          <w:tcPr>
            <w:tcW w:w="1400" w:type="pct"/>
            <w:vMerge w:val="restart"/>
            <w:vAlign w:val="center"/>
          </w:tcPr>
          <w:p w:rsidR="00273D10" w:rsidRPr="00273D10" w:rsidRDefault="00273D10" w:rsidP="00C259ED">
            <w:pPr>
              <w:pStyle w:val="af"/>
            </w:pPr>
            <w:r w:rsidRPr="00273D10">
              <w:t xml:space="preserve">Выполнение государственного задания * </w:t>
            </w:r>
          </w:p>
        </w:tc>
        <w:tc>
          <w:tcPr>
            <w:tcW w:w="1686" w:type="pct"/>
            <w:gridSpan w:val="3"/>
            <w:vAlign w:val="center"/>
          </w:tcPr>
          <w:p w:rsidR="00273D10" w:rsidRPr="00273D10" w:rsidRDefault="00273D10" w:rsidP="00C259ED">
            <w:pPr>
              <w:pStyle w:val="af"/>
            </w:pPr>
            <w:r w:rsidRPr="00273D10">
              <w:t xml:space="preserve">государственное задание по государственной услуге (работе) выполнено </w:t>
            </w:r>
          </w:p>
        </w:tc>
        <w:tc>
          <w:tcPr>
            <w:tcW w:w="880" w:type="pct"/>
            <w:gridSpan w:val="4"/>
            <w:vMerge w:val="restart"/>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3  квалификационный уровень</w:t>
            </w:r>
          </w:p>
        </w:tc>
        <w:tc>
          <w:tcPr>
            <w:tcW w:w="1034" w:type="pct"/>
            <w:gridSpan w:val="2"/>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182-91</w:t>
            </w:r>
          </w:p>
        </w:tc>
      </w:tr>
      <w:tr w:rsidR="00273D10" w:rsidRPr="00273D10" w:rsidTr="00C259ED">
        <w:trPr>
          <w:trHeight w:val="871"/>
        </w:trPr>
        <w:tc>
          <w:tcPr>
            <w:tcW w:w="1400" w:type="pct"/>
            <w:vMerge/>
            <w:vAlign w:val="center"/>
          </w:tcPr>
          <w:p w:rsidR="00273D10" w:rsidRPr="00273D10" w:rsidRDefault="00273D10" w:rsidP="00C259ED">
            <w:pPr>
              <w:widowControl w:val="0"/>
              <w:autoSpaceDE w:val="0"/>
              <w:autoSpaceDN w:val="0"/>
              <w:adjustRightInd w:val="0"/>
              <w:jc w:val="center"/>
              <w:rPr>
                <w:rFonts w:ascii="Times New Roman" w:hAnsi="Times New Roman"/>
                <w:b/>
                <w:color w:val="7030A0"/>
                <w:sz w:val="24"/>
                <w:szCs w:val="24"/>
              </w:rPr>
            </w:pPr>
          </w:p>
        </w:tc>
        <w:tc>
          <w:tcPr>
            <w:tcW w:w="1686" w:type="pct"/>
            <w:gridSpan w:val="3"/>
            <w:vAlign w:val="center"/>
          </w:tcPr>
          <w:p w:rsidR="00273D10" w:rsidRPr="00273D10" w:rsidRDefault="00273D10"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государственное задание по государственной услуге (работе) в целом выполнено</w:t>
            </w:r>
          </w:p>
        </w:tc>
        <w:tc>
          <w:tcPr>
            <w:tcW w:w="880" w:type="pct"/>
            <w:gridSpan w:val="4"/>
            <w:vMerge/>
          </w:tcPr>
          <w:p w:rsidR="00273D10" w:rsidRPr="00273D10" w:rsidRDefault="00273D10" w:rsidP="00C259ED">
            <w:pPr>
              <w:widowControl w:val="0"/>
              <w:autoSpaceDE w:val="0"/>
              <w:autoSpaceDN w:val="0"/>
              <w:adjustRightInd w:val="0"/>
              <w:jc w:val="center"/>
              <w:rPr>
                <w:rFonts w:ascii="Times New Roman" w:hAnsi="Times New Roman"/>
                <w:b/>
                <w:color w:val="7030A0"/>
                <w:sz w:val="24"/>
                <w:szCs w:val="24"/>
              </w:rPr>
            </w:pPr>
          </w:p>
        </w:tc>
        <w:tc>
          <w:tcPr>
            <w:tcW w:w="1034" w:type="pct"/>
            <w:gridSpan w:val="2"/>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90 и менее</w:t>
            </w:r>
          </w:p>
        </w:tc>
      </w:tr>
      <w:tr w:rsidR="00273D10" w:rsidRPr="00273D10" w:rsidTr="00C259ED">
        <w:trPr>
          <w:trHeight w:val="436"/>
        </w:trPr>
        <w:tc>
          <w:tcPr>
            <w:tcW w:w="5000" w:type="pct"/>
            <w:gridSpan w:val="10"/>
            <w:vAlign w:val="center"/>
          </w:tcPr>
          <w:p w:rsidR="00273D10" w:rsidRPr="00273D10" w:rsidRDefault="00273D10" w:rsidP="00C259ED">
            <w:pPr>
              <w:autoSpaceDE w:val="0"/>
              <w:autoSpaceDN w:val="0"/>
              <w:adjustRightInd w:val="0"/>
              <w:jc w:val="center"/>
              <w:rPr>
                <w:rFonts w:ascii="Times New Roman" w:hAnsi="Times New Roman"/>
                <w:b/>
                <w:color w:val="FF00FF"/>
                <w:sz w:val="24"/>
                <w:szCs w:val="24"/>
              </w:rPr>
            </w:pPr>
            <w:r w:rsidRPr="00273D10">
              <w:rPr>
                <w:rFonts w:ascii="Times New Roman" w:hAnsi="Times New Roman"/>
                <w:b/>
                <w:color w:val="FF00FF"/>
                <w:sz w:val="24"/>
                <w:szCs w:val="24"/>
              </w:rPr>
              <w:t>ПКГ «</w:t>
            </w:r>
            <w:r w:rsidRPr="00273D10">
              <w:rPr>
                <w:rFonts w:ascii="Times New Roman" w:hAnsi="Times New Roman"/>
                <w:color w:val="FF00FF"/>
                <w:sz w:val="24"/>
                <w:szCs w:val="24"/>
              </w:rPr>
              <w:t>О</w:t>
            </w:r>
            <w:r w:rsidRPr="00273D10">
              <w:rPr>
                <w:rFonts w:ascii="Times New Roman" w:hAnsi="Times New Roman"/>
                <w:b/>
                <w:color w:val="FF00FF"/>
                <w:sz w:val="24"/>
                <w:szCs w:val="24"/>
              </w:rPr>
              <w:t>бщеотраслевые профессии рабочих первого уровня»</w:t>
            </w:r>
          </w:p>
        </w:tc>
      </w:tr>
      <w:tr w:rsidR="00273D10" w:rsidRPr="00273D10" w:rsidTr="00C259ED">
        <w:trPr>
          <w:trHeight w:val="415"/>
        </w:trPr>
        <w:tc>
          <w:tcPr>
            <w:tcW w:w="5000" w:type="pct"/>
            <w:gridSpan w:val="10"/>
            <w:vAlign w:val="center"/>
          </w:tcPr>
          <w:p w:rsidR="00273D10" w:rsidRPr="00273D10" w:rsidRDefault="00273D10" w:rsidP="00C259ED">
            <w:pPr>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Рабочий по комплексному обслуживанию и ремонту зданий</w:t>
            </w:r>
          </w:p>
        </w:tc>
      </w:tr>
      <w:tr w:rsidR="00273D10" w:rsidRPr="00273D10" w:rsidTr="00C259ED">
        <w:trPr>
          <w:trHeight w:val="946"/>
        </w:trPr>
        <w:tc>
          <w:tcPr>
            <w:tcW w:w="1400" w:type="pct"/>
            <w:vMerge w:val="restart"/>
            <w:vAlign w:val="center"/>
          </w:tcPr>
          <w:p w:rsidR="00273D10" w:rsidRPr="00273D10" w:rsidRDefault="00273D10" w:rsidP="00C259ED">
            <w:pPr>
              <w:pStyle w:val="af"/>
            </w:pPr>
            <w:r w:rsidRPr="00273D10">
              <w:lastRenderedPageBreak/>
              <w:t xml:space="preserve">Выполнение государственного задания * </w:t>
            </w:r>
          </w:p>
        </w:tc>
        <w:tc>
          <w:tcPr>
            <w:tcW w:w="1645" w:type="pct"/>
            <w:vAlign w:val="center"/>
          </w:tcPr>
          <w:p w:rsidR="00273D10" w:rsidRPr="00273D10" w:rsidRDefault="00273D10" w:rsidP="00C259ED">
            <w:pPr>
              <w:pStyle w:val="af"/>
            </w:pPr>
            <w:r w:rsidRPr="00273D10">
              <w:t xml:space="preserve">государственное задание по государственной услуге (работе) выполнено </w:t>
            </w:r>
          </w:p>
        </w:tc>
        <w:tc>
          <w:tcPr>
            <w:tcW w:w="921" w:type="pct"/>
            <w:gridSpan w:val="6"/>
            <w:vMerge w:val="restart"/>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1034" w:type="pct"/>
            <w:gridSpan w:val="2"/>
            <w:vAlign w:val="center"/>
          </w:tcPr>
          <w:p w:rsidR="00273D10" w:rsidRPr="00273D10" w:rsidRDefault="00273D10"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106-53</w:t>
            </w:r>
          </w:p>
        </w:tc>
      </w:tr>
      <w:tr w:rsidR="00273D10" w:rsidRPr="00273D10" w:rsidTr="00C259ED">
        <w:trPr>
          <w:trHeight w:val="710"/>
        </w:trPr>
        <w:tc>
          <w:tcPr>
            <w:tcW w:w="1400" w:type="pct"/>
            <w:vMerge/>
            <w:vAlign w:val="center"/>
          </w:tcPr>
          <w:p w:rsidR="00273D10" w:rsidRPr="00273D10" w:rsidRDefault="00273D10" w:rsidP="00C259ED">
            <w:pPr>
              <w:autoSpaceDE w:val="0"/>
              <w:autoSpaceDN w:val="0"/>
              <w:adjustRightInd w:val="0"/>
              <w:rPr>
                <w:rFonts w:ascii="Times New Roman" w:hAnsi="Times New Roman"/>
                <w:sz w:val="24"/>
                <w:szCs w:val="24"/>
              </w:rPr>
            </w:pPr>
          </w:p>
        </w:tc>
        <w:tc>
          <w:tcPr>
            <w:tcW w:w="1645" w:type="pct"/>
            <w:vAlign w:val="center"/>
          </w:tcPr>
          <w:p w:rsidR="00273D10" w:rsidRPr="00273D10" w:rsidRDefault="00273D10"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государственное задание по государственной услуге (работе) в целом выполнено</w:t>
            </w:r>
          </w:p>
        </w:tc>
        <w:tc>
          <w:tcPr>
            <w:tcW w:w="921" w:type="pct"/>
            <w:gridSpan w:val="6"/>
            <w:vMerge/>
          </w:tcPr>
          <w:p w:rsidR="00273D10" w:rsidRPr="00273D10" w:rsidRDefault="00273D10" w:rsidP="00C259ED">
            <w:pPr>
              <w:autoSpaceDE w:val="0"/>
              <w:autoSpaceDN w:val="0"/>
              <w:adjustRightInd w:val="0"/>
              <w:jc w:val="center"/>
              <w:rPr>
                <w:rFonts w:ascii="Times New Roman" w:hAnsi="Times New Roman"/>
                <w:sz w:val="24"/>
                <w:szCs w:val="24"/>
              </w:rPr>
            </w:pPr>
          </w:p>
        </w:tc>
        <w:tc>
          <w:tcPr>
            <w:tcW w:w="1034" w:type="pct"/>
            <w:gridSpan w:val="2"/>
            <w:vAlign w:val="center"/>
          </w:tcPr>
          <w:p w:rsidR="00273D10" w:rsidRPr="00273D10" w:rsidRDefault="00273D10"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52 и менее</w:t>
            </w:r>
          </w:p>
        </w:tc>
      </w:tr>
      <w:tr w:rsidR="00273D10" w:rsidRPr="00273D10" w:rsidTr="00C259ED">
        <w:trPr>
          <w:trHeight w:val="440"/>
        </w:trPr>
        <w:tc>
          <w:tcPr>
            <w:tcW w:w="5000" w:type="pct"/>
            <w:gridSpan w:val="10"/>
            <w:vAlign w:val="center"/>
          </w:tcPr>
          <w:p w:rsidR="00273D10" w:rsidRPr="00273D10" w:rsidRDefault="00273D10" w:rsidP="00C259ED">
            <w:pPr>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Уборщик территорий</w:t>
            </w:r>
          </w:p>
        </w:tc>
      </w:tr>
      <w:tr w:rsidR="00273D10" w:rsidRPr="00273D10" w:rsidTr="00C259ED">
        <w:trPr>
          <w:trHeight w:val="836"/>
        </w:trPr>
        <w:tc>
          <w:tcPr>
            <w:tcW w:w="1400" w:type="pct"/>
            <w:vMerge w:val="restart"/>
            <w:vAlign w:val="center"/>
          </w:tcPr>
          <w:p w:rsidR="00273D10" w:rsidRPr="00273D10" w:rsidRDefault="00273D10" w:rsidP="00C259ED">
            <w:pPr>
              <w:pStyle w:val="af"/>
            </w:pPr>
            <w:r w:rsidRPr="00273D10">
              <w:t xml:space="preserve">Выполнение государственного задания * </w:t>
            </w:r>
          </w:p>
        </w:tc>
        <w:tc>
          <w:tcPr>
            <w:tcW w:w="1645" w:type="pct"/>
            <w:vAlign w:val="center"/>
          </w:tcPr>
          <w:p w:rsidR="00273D10" w:rsidRPr="00273D10" w:rsidRDefault="00273D10" w:rsidP="00C259ED">
            <w:pPr>
              <w:pStyle w:val="af"/>
            </w:pPr>
            <w:r w:rsidRPr="00273D10">
              <w:t xml:space="preserve">государственное задание по государственной услуге (работе) выполнено </w:t>
            </w:r>
          </w:p>
        </w:tc>
        <w:tc>
          <w:tcPr>
            <w:tcW w:w="915" w:type="pct"/>
            <w:gridSpan w:val="5"/>
            <w:vMerge w:val="restart"/>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1040" w:type="pct"/>
            <w:gridSpan w:val="3"/>
            <w:vAlign w:val="center"/>
          </w:tcPr>
          <w:p w:rsidR="00273D10" w:rsidRPr="00273D10" w:rsidRDefault="00273D10"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106-53</w:t>
            </w:r>
          </w:p>
        </w:tc>
      </w:tr>
      <w:tr w:rsidR="00273D10" w:rsidRPr="00273D10" w:rsidTr="00C259ED">
        <w:trPr>
          <w:trHeight w:val="694"/>
        </w:trPr>
        <w:tc>
          <w:tcPr>
            <w:tcW w:w="1400" w:type="pct"/>
            <w:vMerge/>
            <w:vAlign w:val="center"/>
          </w:tcPr>
          <w:p w:rsidR="00273D10" w:rsidRPr="00273D10" w:rsidRDefault="00273D10" w:rsidP="00C259ED">
            <w:pPr>
              <w:autoSpaceDE w:val="0"/>
              <w:autoSpaceDN w:val="0"/>
              <w:adjustRightInd w:val="0"/>
              <w:jc w:val="center"/>
              <w:rPr>
                <w:rFonts w:ascii="Times New Roman" w:hAnsi="Times New Roman"/>
                <w:sz w:val="24"/>
                <w:szCs w:val="24"/>
              </w:rPr>
            </w:pPr>
          </w:p>
        </w:tc>
        <w:tc>
          <w:tcPr>
            <w:tcW w:w="1645" w:type="pct"/>
            <w:vAlign w:val="center"/>
          </w:tcPr>
          <w:p w:rsidR="00273D10" w:rsidRPr="00273D10" w:rsidRDefault="00273D10"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государственное задание по государственной услуге (работе) в целом выполнено</w:t>
            </w:r>
          </w:p>
        </w:tc>
        <w:tc>
          <w:tcPr>
            <w:tcW w:w="915" w:type="pct"/>
            <w:gridSpan w:val="5"/>
            <w:vMerge/>
            <w:vAlign w:val="center"/>
          </w:tcPr>
          <w:p w:rsidR="00273D10" w:rsidRPr="00273D10" w:rsidRDefault="00273D10" w:rsidP="00C259ED">
            <w:pPr>
              <w:autoSpaceDE w:val="0"/>
              <w:autoSpaceDN w:val="0"/>
              <w:adjustRightInd w:val="0"/>
              <w:jc w:val="center"/>
              <w:rPr>
                <w:rFonts w:ascii="Times New Roman" w:hAnsi="Times New Roman"/>
                <w:sz w:val="24"/>
                <w:szCs w:val="24"/>
              </w:rPr>
            </w:pPr>
          </w:p>
        </w:tc>
        <w:tc>
          <w:tcPr>
            <w:tcW w:w="1040" w:type="pct"/>
            <w:gridSpan w:val="3"/>
            <w:vAlign w:val="center"/>
          </w:tcPr>
          <w:p w:rsidR="00273D10" w:rsidRPr="00273D10" w:rsidRDefault="00273D10"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52 и менее</w:t>
            </w:r>
          </w:p>
        </w:tc>
      </w:tr>
      <w:tr w:rsidR="00273D10" w:rsidRPr="00273D10" w:rsidTr="00C259ED">
        <w:trPr>
          <w:trHeight w:val="510"/>
        </w:trPr>
        <w:tc>
          <w:tcPr>
            <w:tcW w:w="5000" w:type="pct"/>
            <w:gridSpan w:val="10"/>
            <w:vAlign w:val="center"/>
          </w:tcPr>
          <w:p w:rsidR="00273D10" w:rsidRPr="00273D10" w:rsidRDefault="00273D10" w:rsidP="00C259ED">
            <w:pPr>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Уборщик служебных помещений</w:t>
            </w:r>
          </w:p>
        </w:tc>
      </w:tr>
      <w:tr w:rsidR="00273D10" w:rsidRPr="00273D10" w:rsidTr="00C259ED">
        <w:trPr>
          <w:trHeight w:val="933"/>
        </w:trPr>
        <w:tc>
          <w:tcPr>
            <w:tcW w:w="1400" w:type="pct"/>
            <w:vMerge w:val="restart"/>
            <w:vAlign w:val="center"/>
          </w:tcPr>
          <w:p w:rsidR="00273D10" w:rsidRPr="00273D10" w:rsidRDefault="00273D10" w:rsidP="00C259ED">
            <w:pPr>
              <w:pStyle w:val="af"/>
            </w:pPr>
            <w:r w:rsidRPr="00273D10">
              <w:t xml:space="preserve">Выполнение государственного задания * </w:t>
            </w:r>
          </w:p>
        </w:tc>
        <w:tc>
          <w:tcPr>
            <w:tcW w:w="1709" w:type="pct"/>
            <w:gridSpan w:val="5"/>
            <w:vAlign w:val="center"/>
          </w:tcPr>
          <w:p w:rsidR="00273D10" w:rsidRPr="00273D10" w:rsidRDefault="00273D10" w:rsidP="00C259ED">
            <w:pPr>
              <w:pStyle w:val="af"/>
            </w:pPr>
            <w:r w:rsidRPr="00273D10">
              <w:t xml:space="preserve">государственное задание по государственной услуге (работе) выполнено </w:t>
            </w:r>
          </w:p>
        </w:tc>
        <w:tc>
          <w:tcPr>
            <w:tcW w:w="857" w:type="pct"/>
            <w:gridSpan w:val="2"/>
            <w:vMerge w:val="restart"/>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1034" w:type="pct"/>
            <w:gridSpan w:val="2"/>
            <w:vAlign w:val="center"/>
          </w:tcPr>
          <w:p w:rsidR="00273D10" w:rsidRPr="00273D10" w:rsidRDefault="00273D10"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106-53</w:t>
            </w:r>
          </w:p>
        </w:tc>
      </w:tr>
      <w:tr w:rsidR="00273D10" w:rsidRPr="00273D10" w:rsidTr="00C259ED">
        <w:trPr>
          <w:trHeight w:val="706"/>
        </w:trPr>
        <w:tc>
          <w:tcPr>
            <w:tcW w:w="1400" w:type="pct"/>
            <w:vMerge/>
            <w:vAlign w:val="center"/>
          </w:tcPr>
          <w:p w:rsidR="00273D10" w:rsidRPr="00273D10" w:rsidRDefault="00273D10" w:rsidP="00C259ED">
            <w:pPr>
              <w:autoSpaceDE w:val="0"/>
              <w:autoSpaceDN w:val="0"/>
              <w:adjustRightInd w:val="0"/>
              <w:rPr>
                <w:rFonts w:ascii="Times New Roman" w:hAnsi="Times New Roman"/>
                <w:sz w:val="24"/>
                <w:szCs w:val="24"/>
              </w:rPr>
            </w:pPr>
          </w:p>
        </w:tc>
        <w:tc>
          <w:tcPr>
            <w:tcW w:w="1709" w:type="pct"/>
            <w:gridSpan w:val="5"/>
            <w:vAlign w:val="center"/>
          </w:tcPr>
          <w:p w:rsidR="00273D10" w:rsidRPr="00273D10" w:rsidRDefault="00273D10"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государственное задание по государственной услуге (работе) в целом выполнено</w:t>
            </w:r>
          </w:p>
        </w:tc>
        <w:tc>
          <w:tcPr>
            <w:tcW w:w="857" w:type="pct"/>
            <w:gridSpan w:val="2"/>
            <w:vMerge/>
            <w:vAlign w:val="center"/>
          </w:tcPr>
          <w:p w:rsidR="00273D10" w:rsidRPr="00273D10" w:rsidRDefault="00273D10" w:rsidP="00C259ED">
            <w:pPr>
              <w:autoSpaceDE w:val="0"/>
              <w:autoSpaceDN w:val="0"/>
              <w:adjustRightInd w:val="0"/>
              <w:jc w:val="center"/>
              <w:rPr>
                <w:rFonts w:ascii="Times New Roman" w:hAnsi="Times New Roman"/>
                <w:sz w:val="24"/>
                <w:szCs w:val="24"/>
              </w:rPr>
            </w:pPr>
          </w:p>
        </w:tc>
        <w:tc>
          <w:tcPr>
            <w:tcW w:w="1034" w:type="pct"/>
            <w:gridSpan w:val="2"/>
            <w:vAlign w:val="center"/>
          </w:tcPr>
          <w:p w:rsidR="00273D10" w:rsidRPr="00273D10" w:rsidRDefault="00273D10"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52 и менее</w:t>
            </w:r>
          </w:p>
        </w:tc>
      </w:tr>
      <w:tr w:rsidR="00273D10" w:rsidRPr="00273D10" w:rsidTr="00C259ED">
        <w:trPr>
          <w:trHeight w:val="359"/>
        </w:trPr>
        <w:tc>
          <w:tcPr>
            <w:tcW w:w="5000" w:type="pct"/>
            <w:gridSpan w:val="10"/>
            <w:vAlign w:val="center"/>
          </w:tcPr>
          <w:p w:rsidR="00273D10" w:rsidRPr="00273D10" w:rsidRDefault="00273D10" w:rsidP="00C259ED">
            <w:pPr>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Кладовщик</w:t>
            </w:r>
          </w:p>
        </w:tc>
      </w:tr>
      <w:tr w:rsidR="00273D10" w:rsidRPr="00273D10" w:rsidTr="00C259ED">
        <w:trPr>
          <w:trHeight w:val="825"/>
        </w:trPr>
        <w:tc>
          <w:tcPr>
            <w:tcW w:w="1400" w:type="pct"/>
            <w:vMerge w:val="restart"/>
            <w:vAlign w:val="center"/>
          </w:tcPr>
          <w:p w:rsidR="00273D10" w:rsidRPr="00273D10" w:rsidRDefault="00273D10" w:rsidP="00C259ED">
            <w:pPr>
              <w:pStyle w:val="af"/>
            </w:pPr>
            <w:r w:rsidRPr="00273D10">
              <w:t xml:space="preserve">Выполнение государственного задания * </w:t>
            </w:r>
          </w:p>
        </w:tc>
        <w:tc>
          <w:tcPr>
            <w:tcW w:w="1645" w:type="pct"/>
            <w:vAlign w:val="center"/>
          </w:tcPr>
          <w:p w:rsidR="00273D10" w:rsidRPr="00273D10" w:rsidRDefault="00273D10" w:rsidP="00C259ED">
            <w:pPr>
              <w:pStyle w:val="af"/>
            </w:pPr>
            <w:r w:rsidRPr="00273D10">
              <w:t xml:space="preserve">государственное задание по государственной услуге (работе) выполнено </w:t>
            </w:r>
          </w:p>
        </w:tc>
        <w:tc>
          <w:tcPr>
            <w:tcW w:w="974" w:type="pct"/>
            <w:gridSpan w:val="7"/>
            <w:vMerge w:val="restart"/>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981" w:type="pct"/>
            <w:vAlign w:val="center"/>
          </w:tcPr>
          <w:p w:rsidR="00273D10" w:rsidRPr="00273D10" w:rsidRDefault="00273D10"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106-53</w:t>
            </w:r>
          </w:p>
        </w:tc>
      </w:tr>
      <w:tr w:rsidR="00273D10" w:rsidRPr="00273D10" w:rsidTr="00C259ED">
        <w:trPr>
          <w:trHeight w:val="538"/>
        </w:trPr>
        <w:tc>
          <w:tcPr>
            <w:tcW w:w="1400" w:type="pct"/>
            <w:vMerge/>
            <w:vAlign w:val="center"/>
          </w:tcPr>
          <w:p w:rsidR="00273D10" w:rsidRPr="00273D10" w:rsidRDefault="00273D10" w:rsidP="00C259ED">
            <w:pPr>
              <w:autoSpaceDE w:val="0"/>
              <w:autoSpaceDN w:val="0"/>
              <w:adjustRightInd w:val="0"/>
              <w:rPr>
                <w:rFonts w:ascii="Times New Roman" w:hAnsi="Times New Roman"/>
                <w:sz w:val="24"/>
                <w:szCs w:val="24"/>
              </w:rPr>
            </w:pPr>
          </w:p>
        </w:tc>
        <w:tc>
          <w:tcPr>
            <w:tcW w:w="1645" w:type="pct"/>
            <w:vAlign w:val="center"/>
          </w:tcPr>
          <w:p w:rsidR="00273D10" w:rsidRPr="00273D10" w:rsidRDefault="00273D10"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государственное задание по государственной услуге (работе) в целом выполнено</w:t>
            </w:r>
          </w:p>
        </w:tc>
        <w:tc>
          <w:tcPr>
            <w:tcW w:w="974" w:type="pct"/>
            <w:gridSpan w:val="7"/>
            <w:vMerge/>
          </w:tcPr>
          <w:p w:rsidR="00273D10" w:rsidRPr="00273D10" w:rsidRDefault="00273D10" w:rsidP="00C259ED">
            <w:pPr>
              <w:autoSpaceDE w:val="0"/>
              <w:autoSpaceDN w:val="0"/>
              <w:adjustRightInd w:val="0"/>
              <w:jc w:val="center"/>
              <w:rPr>
                <w:rFonts w:ascii="Times New Roman" w:hAnsi="Times New Roman"/>
                <w:sz w:val="24"/>
                <w:szCs w:val="24"/>
              </w:rPr>
            </w:pPr>
          </w:p>
        </w:tc>
        <w:tc>
          <w:tcPr>
            <w:tcW w:w="981" w:type="pct"/>
            <w:vAlign w:val="center"/>
          </w:tcPr>
          <w:p w:rsidR="00273D10" w:rsidRPr="00273D10" w:rsidRDefault="00273D10"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52 и менее</w:t>
            </w:r>
          </w:p>
        </w:tc>
      </w:tr>
      <w:tr w:rsidR="00273D10" w:rsidRPr="00273D10" w:rsidTr="00C259ED">
        <w:trPr>
          <w:trHeight w:val="361"/>
        </w:trPr>
        <w:tc>
          <w:tcPr>
            <w:tcW w:w="5000" w:type="pct"/>
            <w:gridSpan w:val="10"/>
            <w:vAlign w:val="center"/>
          </w:tcPr>
          <w:p w:rsidR="00273D10" w:rsidRPr="00273D10" w:rsidRDefault="00273D10" w:rsidP="00C259ED">
            <w:pPr>
              <w:autoSpaceDE w:val="0"/>
              <w:autoSpaceDN w:val="0"/>
              <w:adjustRightInd w:val="0"/>
              <w:jc w:val="center"/>
              <w:rPr>
                <w:rFonts w:ascii="Times New Roman" w:hAnsi="Times New Roman"/>
                <w:b/>
                <w:color w:val="FF00FF"/>
                <w:sz w:val="24"/>
                <w:szCs w:val="24"/>
              </w:rPr>
            </w:pPr>
            <w:r w:rsidRPr="00273D10">
              <w:rPr>
                <w:rFonts w:ascii="Times New Roman" w:hAnsi="Times New Roman"/>
                <w:b/>
                <w:color w:val="FF00FF"/>
                <w:sz w:val="24"/>
                <w:szCs w:val="24"/>
              </w:rPr>
              <w:t>ПКГ «Общеотраслевых профессий рабочих второго уровня»</w:t>
            </w:r>
          </w:p>
        </w:tc>
      </w:tr>
      <w:tr w:rsidR="00273D10" w:rsidRPr="00273D10" w:rsidTr="00C259ED">
        <w:trPr>
          <w:trHeight w:val="341"/>
        </w:trPr>
        <w:tc>
          <w:tcPr>
            <w:tcW w:w="5000" w:type="pct"/>
            <w:gridSpan w:val="10"/>
            <w:vAlign w:val="center"/>
          </w:tcPr>
          <w:p w:rsidR="00273D10" w:rsidRPr="00273D10" w:rsidRDefault="00273D10" w:rsidP="00C259ED">
            <w:pPr>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Буфетчик</w:t>
            </w:r>
          </w:p>
        </w:tc>
      </w:tr>
      <w:tr w:rsidR="00273D10" w:rsidRPr="00273D10" w:rsidTr="00C259ED">
        <w:trPr>
          <w:trHeight w:val="1073"/>
        </w:trPr>
        <w:tc>
          <w:tcPr>
            <w:tcW w:w="1400" w:type="pct"/>
            <w:vMerge w:val="restart"/>
            <w:vAlign w:val="center"/>
          </w:tcPr>
          <w:p w:rsidR="00273D10" w:rsidRPr="00273D10" w:rsidRDefault="00273D10" w:rsidP="00C259ED">
            <w:pPr>
              <w:pStyle w:val="af"/>
            </w:pPr>
            <w:r w:rsidRPr="00273D10">
              <w:t xml:space="preserve">Выполнение государственного задания * </w:t>
            </w:r>
          </w:p>
        </w:tc>
        <w:tc>
          <w:tcPr>
            <w:tcW w:w="1645" w:type="pct"/>
            <w:vAlign w:val="center"/>
          </w:tcPr>
          <w:p w:rsidR="00273D10" w:rsidRPr="00273D10" w:rsidRDefault="00273D10" w:rsidP="00C259ED">
            <w:pPr>
              <w:pStyle w:val="af"/>
            </w:pPr>
            <w:r w:rsidRPr="00273D10">
              <w:t xml:space="preserve">государственное задание по государственной услуге (работе) выполнено </w:t>
            </w:r>
          </w:p>
        </w:tc>
        <w:tc>
          <w:tcPr>
            <w:tcW w:w="921" w:type="pct"/>
            <w:gridSpan w:val="6"/>
            <w:vMerge w:val="restart"/>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1034" w:type="pct"/>
            <w:gridSpan w:val="2"/>
            <w:vAlign w:val="center"/>
          </w:tcPr>
          <w:p w:rsidR="00273D10" w:rsidRPr="00273D10" w:rsidRDefault="00273D10"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124-62</w:t>
            </w:r>
          </w:p>
        </w:tc>
      </w:tr>
      <w:tr w:rsidR="00273D10" w:rsidRPr="00273D10" w:rsidTr="00C259ED">
        <w:trPr>
          <w:trHeight w:val="1075"/>
        </w:trPr>
        <w:tc>
          <w:tcPr>
            <w:tcW w:w="1400" w:type="pct"/>
            <w:vMerge/>
            <w:vAlign w:val="center"/>
          </w:tcPr>
          <w:p w:rsidR="00273D10" w:rsidRPr="00273D10" w:rsidRDefault="00273D10" w:rsidP="00C259ED">
            <w:pPr>
              <w:autoSpaceDE w:val="0"/>
              <w:autoSpaceDN w:val="0"/>
              <w:adjustRightInd w:val="0"/>
              <w:rPr>
                <w:rFonts w:ascii="Times New Roman" w:hAnsi="Times New Roman"/>
                <w:sz w:val="24"/>
                <w:szCs w:val="24"/>
              </w:rPr>
            </w:pPr>
          </w:p>
        </w:tc>
        <w:tc>
          <w:tcPr>
            <w:tcW w:w="1645" w:type="pct"/>
            <w:vAlign w:val="center"/>
          </w:tcPr>
          <w:p w:rsidR="00273D10" w:rsidRPr="00273D10" w:rsidRDefault="00273D10"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государственное задание по государственной услуге (работе) в целом выполнено</w:t>
            </w:r>
          </w:p>
        </w:tc>
        <w:tc>
          <w:tcPr>
            <w:tcW w:w="921" w:type="pct"/>
            <w:gridSpan w:val="6"/>
            <w:vMerge/>
          </w:tcPr>
          <w:p w:rsidR="00273D10" w:rsidRPr="00273D10" w:rsidRDefault="00273D10" w:rsidP="00C259ED">
            <w:pPr>
              <w:autoSpaceDE w:val="0"/>
              <w:autoSpaceDN w:val="0"/>
              <w:adjustRightInd w:val="0"/>
              <w:jc w:val="center"/>
              <w:rPr>
                <w:rFonts w:ascii="Times New Roman" w:hAnsi="Times New Roman"/>
                <w:sz w:val="24"/>
                <w:szCs w:val="24"/>
              </w:rPr>
            </w:pPr>
          </w:p>
        </w:tc>
        <w:tc>
          <w:tcPr>
            <w:tcW w:w="1034" w:type="pct"/>
            <w:gridSpan w:val="2"/>
            <w:vAlign w:val="center"/>
          </w:tcPr>
          <w:p w:rsidR="00273D10" w:rsidRPr="00273D10" w:rsidRDefault="00273D10"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61 и менее</w:t>
            </w:r>
          </w:p>
        </w:tc>
      </w:tr>
      <w:tr w:rsidR="00273D10" w:rsidRPr="00273D10" w:rsidTr="00C259ED">
        <w:trPr>
          <w:trHeight w:val="548"/>
        </w:trPr>
        <w:tc>
          <w:tcPr>
            <w:tcW w:w="5000" w:type="pct"/>
            <w:gridSpan w:val="10"/>
            <w:vAlign w:val="center"/>
          </w:tcPr>
          <w:p w:rsidR="00273D10" w:rsidRPr="00273D10" w:rsidRDefault="00273D10" w:rsidP="00C259ED">
            <w:pPr>
              <w:autoSpaceDE w:val="0"/>
              <w:autoSpaceDN w:val="0"/>
              <w:adjustRightInd w:val="0"/>
              <w:jc w:val="center"/>
              <w:rPr>
                <w:rFonts w:ascii="Times New Roman" w:hAnsi="Times New Roman"/>
                <w:color w:val="FF0000"/>
                <w:sz w:val="24"/>
                <w:szCs w:val="24"/>
              </w:rPr>
            </w:pPr>
            <w:r w:rsidRPr="00273D10">
              <w:rPr>
                <w:rFonts w:ascii="Times New Roman" w:hAnsi="Times New Roman"/>
                <w:b/>
                <w:color w:val="FF0000"/>
                <w:sz w:val="24"/>
                <w:szCs w:val="24"/>
              </w:rPr>
              <w:t>Водитель автомобиля</w:t>
            </w:r>
          </w:p>
        </w:tc>
      </w:tr>
      <w:tr w:rsidR="00273D10" w:rsidRPr="00273D10" w:rsidTr="00C259ED">
        <w:trPr>
          <w:trHeight w:val="861"/>
        </w:trPr>
        <w:tc>
          <w:tcPr>
            <w:tcW w:w="1400" w:type="pct"/>
            <w:vMerge w:val="restart"/>
            <w:vAlign w:val="center"/>
          </w:tcPr>
          <w:p w:rsidR="00273D10" w:rsidRPr="00273D10" w:rsidRDefault="00273D10" w:rsidP="00C259ED">
            <w:pPr>
              <w:pStyle w:val="af"/>
            </w:pPr>
            <w:r w:rsidRPr="00273D10">
              <w:lastRenderedPageBreak/>
              <w:t xml:space="preserve">Выполнение государственного задания * </w:t>
            </w:r>
          </w:p>
        </w:tc>
        <w:tc>
          <w:tcPr>
            <w:tcW w:w="1704" w:type="pct"/>
            <w:gridSpan w:val="4"/>
            <w:vAlign w:val="center"/>
          </w:tcPr>
          <w:p w:rsidR="00273D10" w:rsidRPr="00273D10" w:rsidRDefault="00273D10" w:rsidP="00C259ED">
            <w:pPr>
              <w:pStyle w:val="af"/>
            </w:pPr>
            <w:r w:rsidRPr="00273D10">
              <w:t xml:space="preserve">государственное задание по государственной услуге (работе) выполнено </w:t>
            </w:r>
          </w:p>
        </w:tc>
        <w:tc>
          <w:tcPr>
            <w:tcW w:w="862" w:type="pct"/>
            <w:gridSpan w:val="3"/>
            <w:vMerge w:val="restart"/>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1  квалификационный уровень</w:t>
            </w:r>
          </w:p>
        </w:tc>
        <w:tc>
          <w:tcPr>
            <w:tcW w:w="1034" w:type="pct"/>
            <w:gridSpan w:val="2"/>
            <w:vAlign w:val="center"/>
          </w:tcPr>
          <w:p w:rsidR="00273D10" w:rsidRPr="00273D10" w:rsidRDefault="00273D10"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124-62</w:t>
            </w:r>
          </w:p>
        </w:tc>
      </w:tr>
      <w:tr w:rsidR="00273D10" w:rsidRPr="00273D10" w:rsidTr="00C259ED">
        <w:trPr>
          <w:trHeight w:val="877"/>
        </w:trPr>
        <w:tc>
          <w:tcPr>
            <w:tcW w:w="1400" w:type="pct"/>
            <w:vMerge/>
            <w:vAlign w:val="center"/>
          </w:tcPr>
          <w:p w:rsidR="00273D10" w:rsidRPr="00273D10" w:rsidRDefault="00273D10" w:rsidP="00C259ED">
            <w:pPr>
              <w:autoSpaceDE w:val="0"/>
              <w:autoSpaceDN w:val="0"/>
              <w:adjustRightInd w:val="0"/>
              <w:rPr>
                <w:rFonts w:ascii="Times New Roman" w:hAnsi="Times New Roman"/>
                <w:sz w:val="24"/>
                <w:szCs w:val="24"/>
              </w:rPr>
            </w:pPr>
          </w:p>
        </w:tc>
        <w:tc>
          <w:tcPr>
            <w:tcW w:w="1704" w:type="pct"/>
            <w:gridSpan w:val="4"/>
            <w:vAlign w:val="center"/>
          </w:tcPr>
          <w:p w:rsidR="00273D10" w:rsidRPr="00273D10" w:rsidRDefault="00273D10"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государственное задание по государственной услуге (работе) в целом выполнено</w:t>
            </w:r>
          </w:p>
        </w:tc>
        <w:tc>
          <w:tcPr>
            <w:tcW w:w="862" w:type="pct"/>
            <w:gridSpan w:val="3"/>
            <w:vMerge/>
          </w:tcPr>
          <w:p w:rsidR="00273D10" w:rsidRPr="00273D10" w:rsidRDefault="00273D10" w:rsidP="00C259ED">
            <w:pPr>
              <w:autoSpaceDE w:val="0"/>
              <w:autoSpaceDN w:val="0"/>
              <w:adjustRightInd w:val="0"/>
              <w:jc w:val="center"/>
              <w:rPr>
                <w:rFonts w:ascii="Times New Roman" w:hAnsi="Times New Roman"/>
                <w:sz w:val="24"/>
                <w:szCs w:val="24"/>
              </w:rPr>
            </w:pPr>
          </w:p>
        </w:tc>
        <w:tc>
          <w:tcPr>
            <w:tcW w:w="1034" w:type="pct"/>
            <w:gridSpan w:val="2"/>
            <w:vAlign w:val="center"/>
          </w:tcPr>
          <w:p w:rsidR="00273D10" w:rsidRPr="00273D10" w:rsidRDefault="00273D10"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61 и менее</w:t>
            </w:r>
          </w:p>
        </w:tc>
      </w:tr>
      <w:tr w:rsidR="00273D10" w:rsidRPr="00273D10" w:rsidTr="00C259ED">
        <w:trPr>
          <w:trHeight w:val="520"/>
        </w:trPr>
        <w:tc>
          <w:tcPr>
            <w:tcW w:w="5000" w:type="pct"/>
            <w:gridSpan w:val="10"/>
            <w:vAlign w:val="center"/>
          </w:tcPr>
          <w:p w:rsidR="00273D10" w:rsidRPr="00273D10" w:rsidRDefault="00273D10" w:rsidP="00C259ED">
            <w:pPr>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Слесарь-сантехник</w:t>
            </w:r>
          </w:p>
        </w:tc>
      </w:tr>
      <w:tr w:rsidR="00273D10" w:rsidRPr="00273D10" w:rsidTr="00C259ED">
        <w:trPr>
          <w:trHeight w:val="1085"/>
        </w:trPr>
        <w:tc>
          <w:tcPr>
            <w:tcW w:w="1400" w:type="pct"/>
            <w:vMerge w:val="restart"/>
            <w:vAlign w:val="center"/>
          </w:tcPr>
          <w:p w:rsidR="00273D10" w:rsidRPr="00273D10" w:rsidRDefault="00273D10" w:rsidP="00C259ED">
            <w:pPr>
              <w:pStyle w:val="af"/>
            </w:pPr>
            <w:r w:rsidRPr="00273D10">
              <w:t xml:space="preserve">Выполнение государственного задания * </w:t>
            </w:r>
          </w:p>
        </w:tc>
        <w:tc>
          <w:tcPr>
            <w:tcW w:w="1645" w:type="pct"/>
            <w:vAlign w:val="center"/>
          </w:tcPr>
          <w:p w:rsidR="00273D10" w:rsidRPr="00273D10" w:rsidRDefault="00273D10" w:rsidP="00C259ED">
            <w:pPr>
              <w:pStyle w:val="af"/>
            </w:pPr>
            <w:r w:rsidRPr="00273D10">
              <w:t xml:space="preserve">государственное задание по государственной услуге (работе) выполнено </w:t>
            </w:r>
          </w:p>
        </w:tc>
        <w:tc>
          <w:tcPr>
            <w:tcW w:w="915" w:type="pct"/>
            <w:gridSpan w:val="5"/>
            <w:vMerge w:val="restart"/>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2  квалификационный уровень</w:t>
            </w:r>
          </w:p>
        </w:tc>
        <w:tc>
          <w:tcPr>
            <w:tcW w:w="1040" w:type="pct"/>
            <w:gridSpan w:val="3"/>
            <w:vAlign w:val="center"/>
          </w:tcPr>
          <w:p w:rsidR="00273D10" w:rsidRPr="00273D10" w:rsidRDefault="00273D10"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151-76</w:t>
            </w:r>
          </w:p>
        </w:tc>
      </w:tr>
      <w:tr w:rsidR="00273D10" w:rsidRPr="00273D10" w:rsidTr="00C259ED">
        <w:trPr>
          <w:trHeight w:val="975"/>
        </w:trPr>
        <w:tc>
          <w:tcPr>
            <w:tcW w:w="1400" w:type="pct"/>
            <w:vMerge/>
            <w:vAlign w:val="center"/>
          </w:tcPr>
          <w:p w:rsidR="00273D10" w:rsidRPr="00273D10" w:rsidRDefault="00273D10" w:rsidP="00C259ED">
            <w:pPr>
              <w:autoSpaceDE w:val="0"/>
              <w:autoSpaceDN w:val="0"/>
              <w:adjustRightInd w:val="0"/>
              <w:rPr>
                <w:rFonts w:ascii="Times New Roman" w:hAnsi="Times New Roman"/>
                <w:sz w:val="24"/>
                <w:szCs w:val="24"/>
              </w:rPr>
            </w:pPr>
          </w:p>
        </w:tc>
        <w:tc>
          <w:tcPr>
            <w:tcW w:w="1645" w:type="pct"/>
            <w:vAlign w:val="center"/>
          </w:tcPr>
          <w:p w:rsidR="00273D10" w:rsidRPr="00273D10" w:rsidRDefault="00273D10" w:rsidP="00C259ED">
            <w:pPr>
              <w:autoSpaceDE w:val="0"/>
              <w:autoSpaceDN w:val="0"/>
              <w:adjustRightInd w:val="0"/>
              <w:rPr>
                <w:rFonts w:ascii="Times New Roman" w:hAnsi="Times New Roman"/>
                <w:sz w:val="24"/>
                <w:szCs w:val="24"/>
              </w:rPr>
            </w:pPr>
            <w:r w:rsidRPr="00273D10">
              <w:rPr>
                <w:rFonts w:ascii="Times New Roman" w:hAnsi="Times New Roman"/>
                <w:sz w:val="24"/>
                <w:szCs w:val="24"/>
              </w:rPr>
              <w:t>государственное задание по государственной услуге (работе) в целом выполнено</w:t>
            </w:r>
          </w:p>
        </w:tc>
        <w:tc>
          <w:tcPr>
            <w:tcW w:w="915" w:type="pct"/>
            <w:gridSpan w:val="5"/>
            <w:vMerge/>
          </w:tcPr>
          <w:p w:rsidR="00273D10" w:rsidRPr="00273D10" w:rsidRDefault="00273D10" w:rsidP="00C259ED">
            <w:pPr>
              <w:autoSpaceDE w:val="0"/>
              <w:autoSpaceDN w:val="0"/>
              <w:adjustRightInd w:val="0"/>
              <w:jc w:val="center"/>
              <w:rPr>
                <w:rFonts w:ascii="Times New Roman" w:hAnsi="Times New Roman"/>
                <w:sz w:val="24"/>
                <w:szCs w:val="24"/>
              </w:rPr>
            </w:pPr>
          </w:p>
        </w:tc>
        <w:tc>
          <w:tcPr>
            <w:tcW w:w="1040" w:type="pct"/>
            <w:gridSpan w:val="3"/>
            <w:vAlign w:val="center"/>
          </w:tcPr>
          <w:p w:rsidR="00273D10" w:rsidRPr="00273D10" w:rsidRDefault="00273D10"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75 и мене</w:t>
            </w:r>
          </w:p>
        </w:tc>
      </w:tr>
      <w:tr w:rsidR="00273D10" w:rsidRPr="00273D10" w:rsidTr="00C259ED">
        <w:trPr>
          <w:trHeight w:val="506"/>
        </w:trPr>
        <w:tc>
          <w:tcPr>
            <w:tcW w:w="5000" w:type="pct"/>
            <w:gridSpan w:val="10"/>
            <w:vAlign w:val="center"/>
          </w:tcPr>
          <w:p w:rsidR="00273D10" w:rsidRPr="00273D10" w:rsidRDefault="00273D10" w:rsidP="00C259ED">
            <w:pPr>
              <w:autoSpaceDE w:val="0"/>
              <w:autoSpaceDN w:val="0"/>
              <w:adjustRightInd w:val="0"/>
              <w:jc w:val="center"/>
              <w:rPr>
                <w:rFonts w:ascii="Times New Roman" w:hAnsi="Times New Roman"/>
                <w:b/>
                <w:color w:val="FF0000"/>
                <w:sz w:val="24"/>
                <w:szCs w:val="24"/>
              </w:rPr>
            </w:pPr>
            <w:r w:rsidRPr="00273D10">
              <w:rPr>
                <w:rFonts w:ascii="Times New Roman" w:hAnsi="Times New Roman"/>
                <w:b/>
                <w:color w:val="FF0000"/>
                <w:sz w:val="24"/>
                <w:szCs w:val="24"/>
              </w:rPr>
              <w:t>Электромонтер по ремонту и обслуживанию электрооборудования</w:t>
            </w:r>
          </w:p>
        </w:tc>
      </w:tr>
      <w:tr w:rsidR="00273D10" w:rsidRPr="00273D10" w:rsidTr="00C259ED">
        <w:trPr>
          <w:trHeight w:val="1013"/>
        </w:trPr>
        <w:tc>
          <w:tcPr>
            <w:tcW w:w="1400" w:type="pct"/>
            <w:vMerge w:val="restart"/>
            <w:vAlign w:val="center"/>
          </w:tcPr>
          <w:p w:rsidR="00273D10" w:rsidRPr="00273D10" w:rsidRDefault="00273D10" w:rsidP="00C259ED">
            <w:pPr>
              <w:pStyle w:val="af"/>
            </w:pPr>
            <w:r w:rsidRPr="00273D10">
              <w:t xml:space="preserve">Выполнение государственного задания * </w:t>
            </w:r>
          </w:p>
        </w:tc>
        <w:tc>
          <w:tcPr>
            <w:tcW w:w="1678" w:type="pct"/>
            <w:gridSpan w:val="2"/>
            <w:vAlign w:val="center"/>
          </w:tcPr>
          <w:p w:rsidR="00273D10" w:rsidRPr="00273D10" w:rsidRDefault="00273D10" w:rsidP="00C259ED">
            <w:pPr>
              <w:pStyle w:val="af"/>
            </w:pPr>
            <w:r w:rsidRPr="00273D10">
              <w:t xml:space="preserve">государственное задание по государственной услуге (работе) выполнено </w:t>
            </w:r>
          </w:p>
        </w:tc>
        <w:tc>
          <w:tcPr>
            <w:tcW w:w="888" w:type="pct"/>
            <w:gridSpan w:val="5"/>
            <w:vMerge w:val="restart"/>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2  квалификационный уровень</w:t>
            </w:r>
          </w:p>
        </w:tc>
        <w:tc>
          <w:tcPr>
            <w:tcW w:w="1034" w:type="pct"/>
            <w:gridSpan w:val="2"/>
            <w:vAlign w:val="center"/>
          </w:tcPr>
          <w:p w:rsidR="00273D10" w:rsidRPr="00273D10" w:rsidRDefault="00273D10"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151-76</w:t>
            </w:r>
          </w:p>
        </w:tc>
      </w:tr>
      <w:tr w:rsidR="00273D10" w:rsidRPr="00273D10" w:rsidTr="00C259ED">
        <w:trPr>
          <w:trHeight w:val="836"/>
        </w:trPr>
        <w:tc>
          <w:tcPr>
            <w:tcW w:w="1400" w:type="pct"/>
            <w:vMerge/>
            <w:vAlign w:val="center"/>
          </w:tcPr>
          <w:p w:rsidR="00273D10" w:rsidRPr="00273D10" w:rsidRDefault="00273D10" w:rsidP="00C259ED">
            <w:pPr>
              <w:autoSpaceDE w:val="0"/>
              <w:autoSpaceDN w:val="0"/>
              <w:adjustRightInd w:val="0"/>
              <w:rPr>
                <w:rFonts w:ascii="Times New Roman" w:hAnsi="Times New Roman"/>
                <w:sz w:val="24"/>
                <w:szCs w:val="24"/>
              </w:rPr>
            </w:pPr>
          </w:p>
        </w:tc>
        <w:tc>
          <w:tcPr>
            <w:tcW w:w="1678" w:type="pct"/>
            <w:gridSpan w:val="2"/>
            <w:vAlign w:val="center"/>
          </w:tcPr>
          <w:p w:rsidR="00273D10" w:rsidRPr="00273D10" w:rsidRDefault="00273D10" w:rsidP="00C259ED">
            <w:pPr>
              <w:widowControl w:val="0"/>
              <w:autoSpaceDE w:val="0"/>
              <w:autoSpaceDN w:val="0"/>
              <w:adjustRightInd w:val="0"/>
              <w:rPr>
                <w:rFonts w:ascii="Times New Roman" w:hAnsi="Times New Roman"/>
                <w:sz w:val="24"/>
                <w:szCs w:val="24"/>
              </w:rPr>
            </w:pPr>
            <w:r w:rsidRPr="00273D10">
              <w:rPr>
                <w:rFonts w:ascii="Times New Roman" w:hAnsi="Times New Roman"/>
                <w:sz w:val="24"/>
                <w:szCs w:val="24"/>
              </w:rPr>
              <w:t>государственное задание по государственной услуге (работе) в целом выполнено</w:t>
            </w:r>
          </w:p>
        </w:tc>
        <w:tc>
          <w:tcPr>
            <w:tcW w:w="888" w:type="pct"/>
            <w:gridSpan w:val="5"/>
            <w:vMerge/>
          </w:tcPr>
          <w:p w:rsidR="00273D10" w:rsidRPr="00273D10" w:rsidRDefault="00273D10" w:rsidP="00C259ED">
            <w:pPr>
              <w:autoSpaceDE w:val="0"/>
              <w:autoSpaceDN w:val="0"/>
              <w:adjustRightInd w:val="0"/>
              <w:jc w:val="center"/>
              <w:rPr>
                <w:rFonts w:ascii="Times New Roman" w:hAnsi="Times New Roman"/>
                <w:sz w:val="24"/>
                <w:szCs w:val="24"/>
              </w:rPr>
            </w:pPr>
          </w:p>
        </w:tc>
        <w:tc>
          <w:tcPr>
            <w:tcW w:w="1034" w:type="pct"/>
            <w:gridSpan w:val="2"/>
            <w:vAlign w:val="center"/>
          </w:tcPr>
          <w:p w:rsidR="00273D10" w:rsidRPr="00273D10" w:rsidRDefault="00273D10"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75 и мене</w:t>
            </w:r>
          </w:p>
        </w:tc>
      </w:tr>
      <w:tr w:rsidR="00273D10" w:rsidRPr="00273D10" w:rsidTr="00C259ED">
        <w:trPr>
          <w:trHeight w:val="550"/>
        </w:trPr>
        <w:tc>
          <w:tcPr>
            <w:tcW w:w="5000" w:type="pct"/>
            <w:gridSpan w:val="10"/>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b/>
                <w:color w:val="FF0000"/>
                <w:sz w:val="24"/>
                <w:szCs w:val="24"/>
              </w:rPr>
              <w:t>Электромонтер по ремонту и обслуживанию электрооборудования (0,5 ставки)</w:t>
            </w:r>
          </w:p>
        </w:tc>
      </w:tr>
      <w:tr w:rsidR="00273D10" w:rsidRPr="00273D10" w:rsidTr="00C259ED">
        <w:trPr>
          <w:trHeight w:val="922"/>
        </w:trPr>
        <w:tc>
          <w:tcPr>
            <w:tcW w:w="1400" w:type="pct"/>
            <w:vMerge w:val="restart"/>
            <w:vAlign w:val="center"/>
          </w:tcPr>
          <w:p w:rsidR="00273D10" w:rsidRPr="00273D10" w:rsidRDefault="00273D10" w:rsidP="00C259ED">
            <w:pPr>
              <w:pStyle w:val="af"/>
            </w:pPr>
            <w:r w:rsidRPr="00273D10">
              <w:t xml:space="preserve">Выполнение государственного задания * </w:t>
            </w:r>
          </w:p>
        </w:tc>
        <w:tc>
          <w:tcPr>
            <w:tcW w:w="1678" w:type="pct"/>
            <w:gridSpan w:val="2"/>
            <w:vAlign w:val="center"/>
          </w:tcPr>
          <w:p w:rsidR="00273D10" w:rsidRPr="00273D10" w:rsidRDefault="00273D10" w:rsidP="00C259ED">
            <w:pPr>
              <w:pStyle w:val="af"/>
            </w:pPr>
            <w:r w:rsidRPr="00273D10">
              <w:t xml:space="preserve">государственное задание по государственной услуге (работе) выполнено </w:t>
            </w:r>
          </w:p>
        </w:tc>
        <w:tc>
          <w:tcPr>
            <w:tcW w:w="888" w:type="pct"/>
            <w:gridSpan w:val="5"/>
            <w:vMerge w:val="restart"/>
            <w:vAlign w:val="center"/>
          </w:tcPr>
          <w:p w:rsidR="00273D10" w:rsidRPr="00273D10" w:rsidRDefault="00273D10" w:rsidP="00C259ED">
            <w:pPr>
              <w:widowControl w:val="0"/>
              <w:autoSpaceDE w:val="0"/>
              <w:autoSpaceDN w:val="0"/>
              <w:adjustRightInd w:val="0"/>
              <w:jc w:val="center"/>
              <w:rPr>
                <w:rFonts w:ascii="Times New Roman" w:hAnsi="Times New Roman"/>
                <w:sz w:val="24"/>
                <w:szCs w:val="24"/>
              </w:rPr>
            </w:pPr>
            <w:r w:rsidRPr="00273D10">
              <w:rPr>
                <w:rFonts w:ascii="Times New Roman" w:hAnsi="Times New Roman"/>
                <w:sz w:val="24"/>
                <w:szCs w:val="24"/>
              </w:rPr>
              <w:t>2  квалификационный уровень</w:t>
            </w:r>
          </w:p>
        </w:tc>
        <w:tc>
          <w:tcPr>
            <w:tcW w:w="1034" w:type="pct"/>
            <w:gridSpan w:val="2"/>
            <w:vAlign w:val="center"/>
          </w:tcPr>
          <w:p w:rsidR="00273D10" w:rsidRPr="00273D10" w:rsidRDefault="00273D10"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75-38</w:t>
            </w:r>
          </w:p>
        </w:tc>
      </w:tr>
      <w:tr w:rsidR="00273D10" w:rsidRPr="00273D10" w:rsidTr="00C259ED">
        <w:trPr>
          <w:trHeight w:val="952"/>
        </w:trPr>
        <w:tc>
          <w:tcPr>
            <w:tcW w:w="1400" w:type="pct"/>
            <w:vMerge/>
            <w:vAlign w:val="center"/>
          </w:tcPr>
          <w:p w:rsidR="00273D10" w:rsidRPr="00273D10" w:rsidRDefault="00273D10" w:rsidP="00C259ED">
            <w:pPr>
              <w:autoSpaceDE w:val="0"/>
              <w:autoSpaceDN w:val="0"/>
              <w:adjustRightInd w:val="0"/>
              <w:rPr>
                <w:rFonts w:ascii="Times New Roman" w:hAnsi="Times New Roman"/>
                <w:sz w:val="24"/>
                <w:szCs w:val="24"/>
              </w:rPr>
            </w:pPr>
          </w:p>
        </w:tc>
        <w:tc>
          <w:tcPr>
            <w:tcW w:w="1678" w:type="pct"/>
            <w:gridSpan w:val="2"/>
            <w:vAlign w:val="center"/>
          </w:tcPr>
          <w:p w:rsidR="00273D10" w:rsidRPr="00273D10" w:rsidRDefault="00273D10" w:rsidP="00C259ED">
            <w:pPr>
              <w:widowControl w:val="0"/>
              <w:autoSpaceDE w:val="0"/>
              <w:autoSpaceDN w:val="0"/>
              <w:adjustRightInd w:val="0"/>
              <w:rPr>
                <w:rFonts w:ascii="Times New Roman" w:hAnsi="Times New Roman"/>
                <w:sz w:val="24"/>
                <w:szCs w:val="24"/>
              </w:rPr>
            </w:pPr>
            <w:r w:rsidRPr="00273D10">
              <w:rPr>
                <w:rFonts w:ascii="Times New Roman" w:hAnsi="Times New Roman"/>
                <w:sz w:val="24"/>
                <w:szCs w:val="24"/>
              </w:rPr>
              <w:t>государственное задание по государственной услуге (работе) в целом выполнено</w:t>
            </w:r>
          </w:p>
        </w:tc>
        <w:tc>
          <w:tcPr>
            <w:tcW w:w="888" w:type="pct"/>
            <w:gridSpan w:val="5"/>
            <w:vMerge/>
          </w:tcPr>
          <w:p w:rsidR="00273D10" w:rsidRPr="00273D10" w:rsidRDefault="00273D10" w:rsidP="00C259ED">
            <w:pPr>
              <w:autoSpaceDE w:val="0"/>
              <w:autoSpaceDN w:val="0"/>
              <w:adjustRightInd w:val="0"/>
              <w:jc w:val="center"/>
              <w:rPr>
                <w:rFonts w:ascii="Times New Roman" w:hAnsi="Times New Roman"/>
                <w:sz w:val="24"/>
                <w:szCs w:val="24"/>
              </w:rPr>
            </w:pPr>
          </w:p>
        </w:tc>
        <w:tc>
          <w:tcPr>
            <w:tcW w:w="1034" w:type="pct"/>
            <w:gridSpan w:val="2"/>
            <w:vAlign w:val="center"/>
          </w:tcPr>
          <w:p w:rsidR="00273D10" w:rsidRPr="00273D10" w:rsidRDefault="00273D10" w:rsidP="00C259ED">
            <w:pPr>
              <w:autoSpaceDE w:val="0"/>
              <w:autoSpaceDN w:val="0"/>
              <w:adjustRightInd w:val="0"/>
              <w:jc w:val="center"/>
              <w:rPr>
                <w:rFonts w:ascii="Times New Roman" w:hAnsi="Times New Roman"/>
                <w:sz w:val="24"/>
                <w:szCs w:val="24"/>
              </w:rPr>
            </w:pPr>
            <w:r w:rsidRPr="00273D10">
              <w:rPr>
                <w:rFonts w:ascii="Times New Roman" w:hAnsi="Times New Roman"/>
                <w:sz w:val="24"/>
                <w:szCs w:val="24"/>
              </w:rPr>
              <w:t>37 и менее</w:t>
            </w:r>
          </w:p>
        </w:tc>
      </w:tr>
    </w:tbl>
    <w:p w:rsidR="00273D10" w:rsidRPr="00273D10" w:rsidRDefault="00273D10" w:rsidP="00273D10">
      <w:pPr>
        <w:jc w:val="both"/>
        <w:rPr>
          <w:rFonts w:ascii="Times New Roman" w:hAnsi="Times New Roman"/>
          <w:color w:val="000000"/>
          <w:sz w:val="24"/>
          <w:szCs w:val="24"/>
        </w:rPr>
      </w:pPr>
      <w:r w:rsidRPr="00273D10">
        <w:rPr>
          <w:rFonts w:ascii="Times New Roman" w:hAnsi="Times New Roman"/>
          <w:color w:val="000000"/>
          <w:sz w:val="24"/>
          <w:szCs w:val="24"/>
        </w:rPr>
        <w:t>&lt;*&gt; Предельное количество баллов определяется в каждом учреждении на основе штатного расписания в соответствии с подпунктом 4.3.6 видов, условий, размеров и порядка выплат стимулирующего характера, в том числе критериев оценки результативности и качества труда работников краевых государственных учреждений, подведомственных министерству социальной полити                                                                                                                                                                                                                                                                                                                                                                          ки Красноярского края;</w:t>
      </w:r>
    </w:p>
    <w:p w:rsidR="00273D10" w:rsidRPr="00273D10" w:rsidRDefault="00273D10" w:rsidP="00273D10">
      <w:pPr>
        <w:jc w:val="both"/>
        <w:rPr>
          <w:rFonts w:ascii="Times New Roman" w:hAnsi="Times New Roman"/>
          <w:color w:val="000000"/>
          <w:sz w:val="24"/>
          <w:szCs w:val="24"/>
        </w:rPr>
      </w:pPr>
      <w:r w:rsidRPr="00273D10">
        <w:rPr>
          <w:rFonts w:ascii="Times New Roman" w:hAnsi="Times New Roman"/>
          <w:color w:val="000000"/>
          <w:sz w:val="24"/>
          <w:szCs w:val="24"/>
        </w:rPr>
        <w:t>&lt;**&gt; Оценки критериев и количество баллов устанавливаются учреждениями в положениях об оплате труда и стимулировании труда работников соответствующих учреждений.»;</w:t>
      </w:r>
    </w:p>
    <w:p w:rsidR="00273D10" w:rsidRPr="00273D10" w:rsidRDefault="00273D10" w:rsidP="00273D10">
      <w:pPr>
        <w:jc w:val="both"/>
        <w:rPr>
          <w:rFonts w:ascii="Times New Roman" w:hAnsi="Times New Roman"/>
          <w:color w:val="000000"/>
          <w:sz w:val="24"/>
          <w:szCs w:val="24"/>
        </w:rPr>
      </w:pPr>
    </w:p>
    <w:tbl>
      <w:tblPr>
        <w:tblStyle w:val="af0"/>
        <w:tblW w:w="0" w:type="auto"/>
        <w:tblLook w:val="01E0" w:firstRow="1" w:lastRow="1" w:firstColumn="1" w:lastColumn="1" w:noHBand="0" w:noVBand="0"/>
      </w:tblPr>
      <w:tblGrid>
        <w:gridCol w:w="3368"/>
        <w:gridCol w:w="4197"/>
        <w:gridCol w:w="2005"/>
      </w:tblGrid>
      <w:tr w:rsidR="00273D10" w:rsidRPr="00273D10" w:rsidTr="00C259ED">
        <w:trPr>
          <w:trHeight w:val="1557"/>
        </w:trPr>
        <w:tc>
          <w:tcPr>
            <w:tcW w:w="3368" w:type="dxa"/>
            <w:vAlign w:val="center"/>
          </w:tcPr>
          <w:p w:rsidR="00273D10" w:rsidRPr="00273D10" w:rsidRDefault="00273D10" w:rsidP="00C259ED">
            <w:pPr>
              <w:autoSpaceDE w:val="0"/>
              <w:autoSpaceDN w:val="0"/>
              <w:adjustRightInd w:val="0"/>
              <w:jc w:val="center"/>
              <w:rPr>
                <w:rFonts w:ascii="Times New Roman" w:hAnsi="Times New Roman"/>
                <w:color w:val="000000"/>
                <w:sz w:val="24"/>
                <w:szCs w:val="24"/>
              </w:rPr>
            </w:pPr>
            <w:r w:rsidRPr="00273D10">
              <w:rPr>
                <w:rFonts w:ascii="Times New Roman" w:hAnsi="Times New Roman"/>
                <w:color w:val="000000"/>
                <w:sz w:val="24"/>
                <w:szCs w:val="24"/>
              </w:rPr>
              <w:lastRenderedPageBreak/>
              <w:t>Показатели</w:t>
            </w:r>
          </w:p>
        </w:tc>
        <w:tc>
          <w:tcPr>
            <w:tcW w:w="4198" w:type="dxa"/>
            <w:vAlign w:val="center"/>
          </w:tcPr>
          <w:p w:rsidR="00273D10" w:rsidRPr="00273D10" w:rsidRDefault="00273D10" w:rsidP="00C259ED">
            <w:pPr>
              <w:autoSpaceDE w:val="0"/>
              <w:autoSpaceDN w:val="0"/>
              <w:adjustRightInd w:val="0"/>
              <w:jc w:val="center"/>
              <w:rPr>
                <w:rFonts w:ascii="Times New Roman" w:hAnsi="Times New Roman"/>
                <w:color w:val="000000"/>
                <w:sz w:val="24"/>
                <w:szCs w:val="24"/>
              </w:rPr>
            </w:pPr>
            <w:r w:rsidRPr="00273D10">
              <w:rPr>
                <w:rFonts w:ascii="Times New Roman" w:hAnsi="Times New Roman"/>
                <w:color w:val="000000"/>
                <w:sz w:val="24"/>
                <w:szCs w:val="24"/>
              </w:rPr>
              <w:t>Интерпретация критерия оценки показателя</w:t>
            </w:r>
          </w:p>
        </w:tc>
        <w:tc>
          <w:tcPr>
            <w:tcW w:w="2005" w:type="dxa"/>
          </w:tcPr>
          <w:p w:rsidR="00273D10" w:rsidRPr="00273D10" w:rsidRDefault="00273D10" w:rsidP="00C259ED">
            <w:pPr>
              <w:jc w:val="center"/>
              <w:rPr>
                <w:rFonts w:ascii="Times New Roman" w:hAnsi="Times New Roman"/>
                <w:color w:val="000000"/>
                <w:sz w:val="24"/>
                <w:szCs w:val="24"/>
              </w:rPr>
            </w:pPr>
            <w:r w:rsidRPr="00273D10">
              <w:rPr>
                <w:rFonts w:ascii="Times New Roman" w:hAnsi="Times New Roman"/>
                <w:color w:val="000000"/>
                <w:sz w:val="24"/>
                <w:szCs w:val="24"/>
              </w:rPr>
              <w:t xml:space="preserve">Предельное количество   </w:t>
            </w:r>
            <w:r w:rsidRPr="00273D10">
              <w:rPr>
                <w:rFonts w:ascii="Times New Roman" w:hAnsi="Times New Roman"/>
                <w:color w:val="000000"/>
                <w:sz w:val="24"/>
                <w:szCs w:val="24"/>
              </w:rPr>
              <w:br/>
              <w:t xml:space="preserve">  баллов для   </w:t>
            </w:r>
            <w:r w:rsidRPr="00273D10">
              <w:rPr>
                <w:rFonts w:ascii="Times New Roman" w:hAnsi="Times New Roman"/>
                <w:color w:val="000000"/>
                <w:sz w:val="24"/>
                <w:szCs w:val="24"/>
              </w:rPr>
              <w:br/>
              <w:t xml:space="preserve"> установления  выплат стимулирующего характера</w:t>
            </w:r>
          </w:p>
        </w:tc>
      </w:tr>
      <w:tr w:rsidR="00273D10" w:rsidRPr="00273D10" w:rsidTr="00C259ED">
        <w:trPr>
          <w:trHeight w:val="506"/>
        </w:trPr>
        <w:tc>
          <w:tcPr>
            <w:tcW w:w="9571" w:type="dxa"/>
            <w:gridSpan w:val="3"/>
            <w:vAlign w:val="center"/>
          </w:tcPr>
          <w:p w:rsidR="00273D10" w:rsidRPr="00273D10" w:rsidRDefault="00273D10" w:rsidP="00C259ED">
            <w:pPr>
              <w:jc w:val="center"/>
              <w:rPr>
                <w:rFonts w:ascii="Times New Roman" w:hAnsi="Times New Roman"/>
                <w:b/>
                <w:color w:val="FF0000"/>
                <w:sz w:val="24"/>
                <w:szCs w:val="24"/>
              </w:rPr>
            </w:pPr>
            <w:r w:rsidRPr="00273D10">
              <w:rPr>
                <w:rFonts w:ascii="Times New Roman" w:hAnsi="Times New Roman"/>
                <w:b/>
                <w:color w:val="FF0000"/>
                <w:sz w:val="24"/>
                <w:szCs w:val="24"/>
              </w:rPr>
              <w:t>Дежурный по режиму дежурная часть</w:t>
            </w:r>
          </w:p>
        </w:tc>
      </w:tr>
      <w:tr w:rsidR="00273D10" w:rsidRPr="00273D10" w:rsidTr="00C259ED">
        <w:trPr>
          <w:trHeight w:val="916"/>
        </w:trPr>
        <w:tc>
          <w:tcPr>
            <w:tcW w:w="3368" w:type="dxa"/>
            <w:vMerge w:val="restart"/>
            <w:vAlign w:val="center"/>
          </w:tcPr>
          <w:p w:rsidR="00273D10" w:rsidRPr="00273D10" w:rsidRDefault="00273D10" w:rsidP="00C259ED">
            <w:pPr>
              <w:pStyle w:val="af"/>
            </w:pPr>
            <w:r w:rsidRPr="00273D10">
              <w:t xml:space="preserve">Выполнение государственного задания * </w:t>
            </w:r>
          </w:p>
        </w:tc>
        <w:tc>
          <w:tcPr>
            <w:tcW w:w="4198" w:type="dxa"/>
            <w:vAlign w:val="center"/>
          </w:tcPr>
          <w:p w:rsidR="00273D10" w:rsidRPr="00273D10" w:rsidRDefault="00273D10" w:rsidP="00C259ED">
            <w:pPr>
              <w:pStyle w:val="af"/>
            </w:pPr>
            <w:r w:rsidRPr="00273D10">
              <w:t xml:space="preserve">государственное задание по государственной услуге (работе) выполнено </w:t>
            </w:r>
          </w:p>
        </w:tc>
        <w:tc>
          <w:tcPr>
            <w:tcW w:w="2005" w:type="dxa"/>
            <w:vAlign w:val="center"/>
          </w:tcPr>
          <w:p w:rsidR="00273D10" w:rsidRPr="00273D10" w:rsidRDefault="00273D10" w:rsidP="00C259ED">
            <w:pPr>
              <w:jc w:val="center"/>
              <w:rPr>
                <w:rFonts w:ascii="Times New Roman" w:hAnsi="Times New Roman"/>
                <w:color w:val="000000"/>
                <w:sz w:val="24"/>
                <w:szCs w:val="24"/>
              </w:rPr>
            </w:pPr>
            <w:r w:rsidRPr="00273D10">
              <w:rPr>
                <w:rFonts w:ascii="Times New Roman" w:hAnsi="Times New Roman"/>
                <w:color w:val="000000"/>
                <w:sz w:val="24"/>
                <w:szCs w:val="24"/>
              </w:rPr>
              <w:t>151-76</w:t>
            </w:r>
          </w:p>
        </w:tc>
      </w:tr>
      <w:tr w:rsidR="00273D10" w:rsidRPr="00273D10" w:rsidTr="00C259ED">
        <w:tc>
          <w:tcPr>
            <w:tcW w:w="3368" w:type="dxa"/>
            <w:vMerge/>
            <w:vAlign w:val="center"/>
          </w:tcPr>
          <w:p w:rsidR="00273D10" w:rsidRPr="00273D10" w:rsidRDefault="00273D10" w:rsidP="00C259ED">
            <w:pPr>
              <w:rPr>
                <w:rFonts w:ascii="Times New Roman" w:hAnsi="Times New Roman"/>
                <w:color w:val="000000"/>
                <w:sz w:val="24"/>
                <w:szCs w:val="24"/>
              </w:rPr>
            </w:pPr>
          </w:p>
        </w:tc>
        <w:tc>
          <w:tcPr>
            <w:tcW w:w="4198" w:type="dxa"/>
            <w:vAlign w:val="center"/>
          </w:tcPr>
          <w:p w:rsidR="00273D10" w:rsidRPr="00273D10" w:rsidRDefault="00273D10" w:rsidP="00C259ED">
            <w:pPr>
              <w:rPr>
                <w:rFonts w:ascii="Times New Roman" w:hAnsi="Times New Roman"/>
                <w:color w:val="000000"/>
                <w:sz w:val="24"/>
                <w:szCs w:val="24"/>
              </w:rPr>
            </w:pPr>
            <w:r w:rsidRPr="00273D10">
              <w:rPr>
                <w:rFonts w:ascii="Times New Roman" w:hAnsi="Times New Roman"/>
                <w:sz w:val="24"/>
                <w:szCs w:val="24"/>
              </w:rPr>
              <w:t>государственное задание по государственной услуге (работе) в целом выполнено</w:t>
            </w:r>
          </w:p>
        </w:tc>
        <w:tc>
          <w:tcPr>
            <w:tcW w:w="2005" w:type="dxa"/>
            <w:vAlign w:val="center"/>
          </w:tcPr>
          <w:p w:rsidR="00273D10" w:rsidRPr="00273D10" w:rsidRDefault="00273D10" w:rsidP="00C259ED">
            <w:pPr>
              <w:jc w:val="center"/>
              <w:rPr>
                <w:rFonts w:ascii="Times New Roman" w:hAnsi="Times New Roman"/>
                <w:color w:val="000000"/>
                <w:sz w:val="24"/>
                <w:szCs w:val="24"/>
              </w:rPr>
            </w:pPr>
            <w:r w:rsidRPr="00273D10">
              <w:rPr>
                <w:rFonts w:ascii="Times New Roman" w:hAnsi="Times New Roman"/>
                <w:color w:val="000000"/>
                <w:sz w:val="24"/>
                <w:szCs w:val="24"/>
              </w:rPr>
              <w:t>75 и менее</w:t>
            </w:r>
          </w:p>
        </w:tc>
      </w:tr>
      <w:tr w:rsidR="00273D10" w:rsidRPr="00273D10" w:rsidTr="00C259ED">
        <w:trPr>
          <w:trHeight w:val="477"/>
        </w:trPr>
        <w:tc>
          <w:tcPr>
            <w:tcW w:w="9571" w:type="dxa"/>
            <w:gridSpan w:val="3"/>
            <w:vAlign w:val="center"/>
          </w:tcPr>
          <w:p w:rsidR="00273D10" w:rsidRPr="00273D10" w:rsidRDefault="00273D10" w:rsidP="00C259ED">
            <w:pPr>
              <w:jc w:val="center"/>
              <w:rPr>
                <w:rFonts w:ascii="Times New Roman" w:hAnsi="Times New Roman"/>
                <w:color w:val="FF0000"/>
                <w:sz w:val="24"/>
                <w:szCs w:val="24"/>
              </w:rPr>
            </w:pPr>
            <w:r w:rsidRPr="00273D10">
              <w:rPr>
                <w:rFonts w:ascii="Times New Roman" w:hAnsi="Times New Roman"/>
                <w:b/>
                <w:color w:val="FF0000"/>
                <w:sz w:val="24"/>
                <w:szCs w:val="24"/>
              </w:rPr>
              <w:t>Дежурный по режиму (занимающийся трудоустройством)</w:t>
            </w:r>
          </w:p>
        </w:tc>
      </w:tr>
      <w:tr w:rsidR="00273D10" w:rsidRPr="00273D10" w:rsidTr="00C259ED">
        <w:tc>
          <w:tcPr>
            <w:tcW w:w="3368" w:type="dxa"/>
            <w:vMerge w:val="restart"/>
            <w:vAlign w:val="center"/>
          </w:tcPr>
          <w:p w:rsidR="00273D10" w:rsidRPr="00273D10" w:rsidRDefault="00273D10" w:rsidP="00C259ED">
            <w:pPr>
              <w:pStyle w:val="af"/>
            </w:pPr>
            <w:r w:rsidRPr="00273D10">
              <w:t xml:space="preserve">Выполнение государственного задания * </w:t>
            </w:r>
          </w:p>
        </w:tc>
        <w:tc>
          <w:tcPr>
            <w:tcW w:w="4198" w:type="dxa"/>
            <w:vAlign w:val="center"/>
          </w:tcPr>
          <w:p w:rsidR="00273D10" w:rsidRPr="00273D10" w:rsidRDefault="00273D10" w:rsidP="00C259ED">
            <w:pPr>
              <w:pStyle w:val="af"/>
            </w:pPr>
            <w:r w:rsidRPr="00273D10">
              <w:t xml:space="preserve">государственное задание по государственной услуге (работе) выполнено </w:t>
            </w:r>
          </w:p>
        </w:tc>
        <w:tc>
          <w:tcPr>
            <w:tcW w:w="2005" w:type="dxa"/>
            <w:vAlign w:val="center"/>
          </w:tcPr>
          <w:p w:rsidR="00273D10" w:rsidRPr="00273D10" w:rsidRDefault="00273D10" w:rsidP="00C259ED">
            <w:pPr>
              <w:jc w:val="center"/>
              <w:rPr>
                <w:rFonts w:ascii="Times New Roman" w:hAnsi="Times New Roman"/>
                <w:color w:val="000000"/>
                <w:sz w:val="24"/>
                <w:szCs w:val="24"/>
              </w:rPr>
            </w:pPr>
            <w:r w:rsidRPr="00273D10">
              <w:rPr>
                <w:rFonts w:ascii="Times New Roman" w:hAnsi="Times New Roman"/>
                <w:color w:val="000000"/>
                <w:sz w:val="24"/>
                <w:szCs w:val="24"/>
              </w:rPr>
              <w:t>151-76</w:t>
            </w:r>
          </w:p>
        </w:tc>
      </w:tr>
      <w:tr w:rsidR="00273D10" w:rsidRPr="00273D10" w:rsidTr="00C259ED">
        <w:tc>
          <w:tcPr>
            <w:tcW w:w="3368" w:type="dxa"/>
            <w:vMerge/>
            <w:vAlign w:val="center"/>
          </w:tcPr>
          <w:p w:rsidR="00273D10" w:rsidRPr="00273D10" w:rsidRDefault="00273D10" w:rsidP="00C259ED">
            <w:pPr>
              <w:rPr>
                <w:rFonts w:ascii="Times New Roman" w:hAnsi="Times New Roman"/>
                <w:sz w:val="24"/>
                <w:szCs w:val="24"/>
              </w:rPr>
            </w:pPr>
          </w:p>
        </w:tc>
        <w:tc>
          <w:tcPr>
            <w:tcW w:w="4198" w:type="dxa"/>
            <w:vAlign w:val="center"/>
          </w:tcPr>
          <w:p w:rsidR="00273D10" w:rsidRPr="00273D10" w:rsidRDefault="00273D10" w:rsidP="00C259ED">
            <w:pPr>
              <w:rPr>
                <w:rFonts w:ascii="Times New Roman" w:hAnsi="Times New Roman"/>
                <w:sz w:val="24"/>
                <w:szCs w:val="24"/>
              </w:rPr>
            </w:pPr>
            <w:r w:rsidRPr="00273D10">
              <w:rPr>
                <w:rFonts w:ascii="Times New Roman" w:hAnsi="Times New Roman"/>
                <w:sz w:val="24"/>
                <w:szCs w:val="24"/>
              </w:rPr>
              <w:t>государственное задание по государственной услуге (работе) в целом выполнено</w:t>
            </w:r>
          </w:p>
        </w:tc>
        <w:tc>
          <w:tcPr>
            <w:tcW w:w="2005" w:type="dxa"/>
            <w:vAlign w:val="center"/>
          </w:tcPr>
          <w:p w:rsidR="00273D10" w:rsidRPr="00273D10" w:rsidRDefault="00273D10" w:rsidP="00C259ED">
            <w:pPr>
              <w:jc w:val="center"/>
              <w:rPr>
                <w:rFonts w:ascii="Times New Roman" w:hAnsi="Times New Roman"/>
                <w:color w:val="000000"/>
                <w:sz w:val="24"/>
                <w:szCs w:val="24"/>
              </w:rPr>
            </w:pPr>
            <w:r w:rsidRPr="00273D10">
              <w:rPr>
                <w:rFonts w:ascii="Times New Roman" w:hAnsi="Times New Roman"/>
                <w:color w:val="000000"/>
                <w:sz w:val="24"/>
                <w:szCs w:val="24"/>
              </w:rPr>
              <w:t>75 и менее</w:t>
            </w:r>
          </w:p>
        </w:tc>
      </w:tr>
      <w:tr w:rsidR="00273D10" w:rsidRPr="00273D10" w:rsidTr="00C259ED">
        <w:trPr>
          <w:trHeight w:val="477"/>
        </w:trPr>
        <w:tc>
          <w:tcPr>
            <w:tcW w:w="9571" w:type="dxa"/>
            <w:gridSpan w:val="3"/>
            <w:vAlign w:val="center"/>
          </w:tcPr>
          <w:p w:rsidR="00273D10" w:rsidRPr="00273D10" w:rsidRDefault="00273D10" w:rsidP="00C259ED">
            <w:pPr>
              <w:jc w:val="center"/>
              <w:rPr>
                <w:rFonts w:ascii="Times New Roman" w:hAnsi="Times New Roman"/>
                <w:color w:val="000000"/>
                <w:sz w:val="24"/>
                <w:szCs w:val="24"/>
              </w:rPr>
            </w:pPr>
            <w:r w:rsidRPr="00273D10">
              <w:rPr>
                <w:rFonts w:ascii="Times New Roman" w:hAnsi="Times New Roman"/>
                <w:b/>
                <w:color w:val="FF0000"/>
                <w:sz w:val="24"/>
                <w:szCs w:val="24"/>
              </w:rPr>
              <w:t>Дежурный по режиму (подменный сотрудник)</w:t>
            </w:r>
          </w:p>
        </w:tc>
      </w:tr>
      <w:tr w:rsidR="00273D10" w:rsidRPr="00273D10" w:rsidTr="00C259ED">
        <w:trPr>
          <w:trHeight w:val="808"/>
        </w:trPr>
        <w:tc>
          <w:tcPr>
            <w:tcW w:w="3368" w:type="dxa"/>
            <w:vMerge w:val="restart"/>
            <w:vAlign w:val="center"/>
          </w:tcPr>
          <w:p w:rsidR="00273D10" w:rsidRPr="00273D10" w:rsidRDefault="00273D10" w:rsidP="00C259ED">
            <w:pPr>
              <w:pStyle w:val="af"/>
            </w:pPr>
            <w:r w:rsidRPr="00273D10">
              <w:t xml:space="preserve">Выполнение государственного задания * </w:t>
            </w:r>
          </w:p>
        </w:tc>
        <w:tc>
          <w:tcPr>
            <w:tcW w:w="4198" w:type="dxa"/>
            <w:vAlign w:val="center"/>
          </w:tcPr>
          <w:p w:rsidR="00273D10" w:rsidRPr="00273D10" w:rsidRDefault="00273D10" w:rsidP="00C259ED">
            <w:pPr>
              <w:pStyle w:val="af"/>
            </w:pPr>
            <w:r w:rsidRPr="00273D10">
              <w:t xml:space="preserve">государственное задание по государственной услуге (работе) выполнено </w:t>
            </w:r>
          </w:p>
        </w:tc>
        <w:tc>
          <w:tcPr>
            <w:tcW w:w="2005" w:type="dxa"/>
            <w:vAlign w:val="center"/>
          </w:tcPr>
          <w:p w:rsidR="00273D10" w:rsidRPr="00273D10" w:rsidRDefault="00273D10" w:rsidP="00C259ED">
            <w:pPr>
              <w:jc w:val="center"/>
              <w:rPr>
                <w:rFonts w:ascii="Times New Roman" w:hAnsi="Times New Roman"/>
                <w:color w:val="000000"/>
                <w:sz w:val="24"/>
                <w:szCs w:val="24"/>
              </w:rPr>
            </w:pPr>
            <w:r w:rsidRPr="00273D10">
              <w:rPr>
                <w:rFonts w:ascii="Times New Roman" w:hAnsi="Times New Roman"/>
                <w:color w:val="000000"/>
                <w:sz w:val="24"/>
                <w:szCs w:val="24"/>
              </w:rPr>
              <w:t>151-76</w:t>
            </w:r>
          </w:p>
        </w:tc>
      </w:tr>
      <w:tr w:rsidR="00273D10" w:rsidRPr="00273D10" w:rsidTr="00C259ED">
        <w:tc>
          <w:tcPr>
            <w:tcW w:w="3368" w:type="dxa"/>
            <w:vMerge/>
            <w:vAlign w:val="center"/>
          </w:tcPr>
          <w:p w:rsidR="00273D10" w:rsidRPr="00273D10" w:rsidRDefault="00273D10" w:rsidP="00C259ED">
            <w:pPr>
              <w:rPr>
                <w:rFonts w:ascii="Times New Roman" w:hAnsi="Times New Roman"/>
                <w:sz w:val="24"/>
                <w:szCs w:val="24"/>
              </w:rPr>
            </w:pPr>
          </w:p>
        </w:tc>
        <w:tc>
          <w:tcPr>
            <w:tcW w:w="4198" w:type="dxa"/>
            <w:vAlign w:val="center"/>
          </w:tcPr>
          <w:p w:rsidR="00273D10" w:rsidRPr="00273D10" w:rsidRDefault="00273D10" w:rsidP="00C259ED">
            <w:pPr>
              <w:rPr>
                <w:rFonts w:ascii="Times New Roman" w:hAnsi="Times New Roman"/>
                <w:sz w:val="24"/>
                <w:szCs w:val="24"/>
              </w:rPr>
            </w:pPr>
            <w:r w:rsidRPr="00273D10">
              <w:rPr>
                <w:rFonts w:ascii="Times New Roman" w:hAnsi="Times New Roman"/>
                <w:sz w:val="24"/>
                <w:szCs w:val="24"/>
              </w:rPr>
              <w:t>государственное задание по государственной услуге (работе) в целом выполнено</w:t>
            </w:r>
          </w:p>
        </w:tc>
        <w:tc>
          <w:tcPr>
            <w:tcW w:w="2005" w:type="dxa"/>
            <w:vAlign w:val="center"/>
          </w:tcPr>
          <w:p w:rsidR="00273D10" w:rsidRPr="00273D10" w:rsidRDefault="00273D10" w:rsidP="00C259ED">
            <w:pPr>
              <w:jc w:val="center"/>
              <w:rPr>
                <w:rFonts w:ascii="Times New Roman" w:hAnsi="Times New Roman"/>
                <w:color w:val="000000"/>
                <w:sz w:val="24"/>
                <w:szCs w:val="24"/>
              </w:rPr>
            </w:pPr>
            <w:r w:rsidRPr="00273D10">
              <w:rPr>
                <w:rFonts w:ascii="Times New Roman" w:hAnsi="Times New Roman"/>
                <w:color w:val="000000"/>
                <w:sz w:val="24"/>
                <w:szCs w:val="24"/>
              </w:rPr>
              <w:t>75 и менее</w:t>
            </w:r>
          </w:p>
        </w:tc>
      </w:tr>
    </w:tbl>
    <w:p w:rsidR="00273D10" w:rsidRPr="00273D10" w:rsidRDefault="00273D10" w:rsidP="00273D10">
      <w:pPr>
        <w:pStyle w:val="af"/>
      </w:pPr>
      <w:r w:rsidRPr="00273D10">
        <w:t>* - в соответствии с Методикой оценки выполнения краевыми государственными учреждениями государственного задания на оказание государственных услуг (выполнение работ), утвержденной Постановлением Правительства Красноярского края от 28.06.2011 N 378-п "Об утверждении Методики оценки выполнения краевыми государственными учреждениями государственного задания на оказание государственных услуг (выполнение работ)".</w:t>
      </w:r>
    </w:p>
    <w:p w:rsidR="00273D10" w:rsidRPr="00273D10" w:rsidRDefault="00273D10" w:rsidP="00273D10">
      <w:pPr>
        <w:pStyle w:val="af"/>
      </w:pPr>
      <w:r w:rsidRPr="00273D10">
        <w:t xml:space="preserve">** количество баллов с учетом критерия оценки показателя по должности с максимальным окладом (должностным окладом), ставкой заработной платы, принятой за единицу при расчете предельного количества баллов за интенсивность и высокие результаты работы. Предельное количество баллов по другим должностям определяется в каждом учреждении на основе штатного расписания в соответствии с подпунктом 4.3.6 видов, условий, размеров и порядка выплат стимулирующего характера, в том числе критериев оценки результативности и качества труда работников краевых </w:t>
      </w:r>
      <w:r w:rsidRPr="00273D10">
        <w:lastRenderedPageBreak/>
        <w:t>государственных учреждений, подведомственных министерству социальной политики Красноярского края.</w:t>
      </w:r>
    </w:p>
    <w:p w:rsidR="002948F2" w:rsidRDefault="002948F2" w:rsidP="002948F2">
      <w:pPr>
        <w:rPr>
          <w:rFonts w:ascii="Times New Roman" w:hAnsi="Times New Roman"/>
          <w:sz w:val="24"/>
          <w:szCs w:val="24"/>
        </w:rPr>
      </w:pPr>
    </w:p>
    <w:p w:rsidR="002948F2" w:rsidRDefault="002948F2" w:rsidP="002948F2">
      <w:pPr>
        <w:rPr>
          <w:rFonts w:ascii="Times New Roman" w:hAnsi="Times New Roman"/>
          <w:sz w:val="24"/>
          <w:szCs w:val="24"/>
        </w:rPr>
      </w:pPr>
    </w:p>
    <w:p w:rsidR="002948F2" w:rsidRPr="002948F2" w:rsidRDefault="002948F2" w:rsidP="002948F2">
      <w:pPr>
        <w:rPr>
          <w:rFonts w:ascii="Times New Roman" w:hAnsi="Times New Roman"/>
          <w:sz w:val="24"/>
          <w:szCs w:val="24"/>
        </w:rPr>
      </w:pPr>
      <w:r w:rsidRPr="002948F2">
        <w:rPr>
          <w:rFonts w:ascii="Times New Roman" w:hAnsi="Times New Roman"/>
          <w:sz w:val="24"/>
          <w:szCs w:val="24"/>
        </w:rPr>
        <w:t>С О Г Л А С О В А Н О:</w:t>
      </w:r>
    </w:p>
    <w:p w:rsidR="002948F2" w:rsidRPr="002948F2" w:rsidRDefault="002948F2" w:rsidP="002948F2">
      <w:pPr>
        <w:rPr>
          <w:rFonts w:ascii="Times New Roman" w:hAnsi="Times New Roman"/>
          <w:sz w:val="24"/>
          <w:szCs w:val="24"/>
        </w:rPr>
      </w:pPr>
      <w:r w:rsidRPr="002948F2">
        <w:rPr>
          <w:rFonts w:ascii="Times New Roman" w:hAnsi="Times New Roman"/>
          <w:sz w:val="24"/>
          <w:szCs w:val="24"/>
        </w:rPr>
        <w:t xml:space="preserve">Председатель  </w:t>
      </w:r>
      <w:r w:rsidRPr="002948F2">
        <w:rPr>
          <w:rFonts w:ascii="Times New Roman" w:hAnsi="Times New Roman"/>
          <w:sz w:val="24"/>
          <w:szCs w:val="24"/>
        </w:rPr>
        <w:tab/>
        <w:t xml:space="preserve">                                                                           и.о  директора  КГБУ  СО </w:t>
      </w:r>
    </w:p>
    <w:p w:rsidR="002948F2" w:rsidRPr="002948F2" w:rsidRDefault="002948F2" w:rsidP="002948F2">
      <w:pPr>
        <w:rPr>
          <w:rFonts w:ascii="Times New Roman" w:hAnsi="Times New Roman"/>
          <w:sz w:val="24"/>
          <w:szCs w:val="24"/>
        </w:rPr>
      </w:pPr>
      <w:r w:rsidRPr="002948F2">
        <w:rPr>
          <w:rFonts w:ascii="Times New Roman" w:hAnsi="Times New Roman"/>
          <w:sz w:val="24"/>
          <w:szCs w:val="24"/>
        </w:rPr>
        <w:t>Совета  трудового коллектива                                                 «Ачинский центр адаптации»</w:t>
      </w:r>
    </w:p>
    <w:p w:rsidR="002948F2" w:rsidRPr="002948F2" w:rsidRDefault="002948F2" w:rsidP="002948F2">
      <w:pPr>
        <w:rPr>
          <w:rFonts w:ascii="Times New Roman" w:hAnsi="Times New Roman"/>
          <w:sz w:val="24"/>
          <w:szCs w:val="24"/>
        </w:rPr>
      </w:pPr>
      <w:r w:rsidRPr="002948F2">
        <w:rPr>
          <w:rFonts w:ascii="Times New Roman" w:hAnsi="Times New Roman"/>
          <w:sz w:val="24"/>
          <w:szCs w:val="24"/>
        </w:rPr>
        <w:t xml:space="preserve">      _________  О.П. Нестеренко                                              _________ В.В.Прокопенкова</w:t>
      </w:r>
    </w:p>
    <w:p w:rsidR="002948F2" w:rsidRPr="002948F2" w:rsidRDefault="002948F2" w:rsidP="002948F2">
      <w:pPr>
        <w:rPr>
          <w:rFonts w:ascii="Times New Roman" w:hAnsi="Times New Roman"/>
          <w:sz w:val="24"/>
          <w:szCs w:val="24"/>
        </w:rPr>
      </w:pPr>
      <w:r w:rsidRPr="002948F2">
        <w:rPr>
          <w:rFonts w:ascii="Times New Roman" w:hAnsi="Times New Roman"/>
          <w:sz w:val="24"/>
          <w:szCs w:val="24"/>
        </w:rPr>
        <w:t>«___»___________2018г.                                                          «___»___________2018г.</w:t>
      </w:r>
    </w:p>
    <w:p w:rsidR="002948F2" w:rsidRPr="002948F2" w:rsidRDefault="002948F2" w:rsidP="002948F2">
      <w:pPr>
        <w:rPr>
          <w:rFonts w:ascii="Times New Roman" w:hAnsi="Times New Roman"/>
          <w:sz w:val="24"/>
          <w:szCs w:val="24"/>
        </w:rPr>
      </w:pPr>
    </w:p>
    <w:p w:rsidR="000B68B8" w:rsidRPr="00273D10" w:rsidRDefault="002948F2" w:rsidP="002948F2">
      <w:pPr>
        <w:rPr>
          <w:rFonts w:ascii="Times New Roman" w:hAnsi="Times New Roman"/>
          <w:sz w:val="24"/>
          <w:szCs w:val="24"/>
        </w:rPr>
      </w:pPr>
      <w:r w:rsidRPr="002948F2">
        <w:rPr>
          <w:rFonts w:ascii="Times New Roman" w:hAnsi="Times New Roman"/>
          <w:sz w:val="24"/>
          <w:szCs w:val="24"/>
        </w:rPr>
        <w:t>Протокол общего собрания №__/____ от «____»_____________201</w:t>
      </w:r>
      <w:r>
        <w:rPr>
          <w:rFonts w:ascii="Times New Roman" w:hAnsi="Times New Roman"/>
          <w:sz w:val="24"/>
          <w:szCs w:val="24"/>
        </w:rPr>
        <w:t>8</w:t>
      </w:r>
      <w:r w:rsidRPr="002948F2">
        <w:rPr>
          <w:rFonts w:ascii="Times New Roman" w:hAnsi="Times New Roman"/>
          <w:sz w:val="24"/>
          <w:szCs w:val="24"/>
        </w:rPr>
        <w:t>г</w:t>
      </w:r>
      <w:bookmarkStart w:id="35" w:name="_GoBack"/>
      <w:bookmarkEnd w:id="35"/>
    </w:p>
    <w:sectPr w:rsidR="000B68B8" w:rsidRPr="00273D10" w:rsidSect="005A5A6C">
      <w:pgSz w:w="11906" w:h="16838"/>
      <w:pgMar w:top="1134" w:right="851"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A5164"/>
    <w:multiLevelType w:val="multilevel"/>
    <w:tmpl w:val="566CFB1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73FA7F71"/>
    <w:multiLevelType w:val="multilevel"/>
    <w:tmpl w:val="E80CCC72"/>
    <w:lvl w:ilvl="0">
      <w:start w:val="100"/>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77930B8E"/>
    <w:multiLevelType w:val="multilevel"/>
    <w:tmpl w:val="FF680396"/>
    <w:lvl w:ilvl="0">
      <w:start w:val="5"/>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66"/>
    <w:rsid w:val="0002418E"/>
    <w:rsid w:val="00063C71"/>
    <w:rsid w:val="00075C4D"/>
    <w:rsid w:val="000933A9"/>
    <w:rsid w:val="000963BD"/>
    <w:rsid w:val="000B06B4"/>
    <w:rsid w:val="000B68B8"/>
    <w:rsid w:val="000E1A41"/>
    <w:rsid w:val="000F24C9"/>
    <w:rsid w:val="00100B66"/>
    <w:rsid w:val="001371C4"/>
    <w:rsid w:val="00195D3A"/>
    <w:rsid w:val="001A364D"/>
    <w:rsid w:val="00204630"/>
    <w:rsid w:val="00214AC5"/>
    <w:rsid w:val="00235D87"/>
    <w:rsid w:val="00273D10"/>
    <w:rsid w:val="002948F2"/>
    <w:rsid w:val="00302A71"/>
    <w:rsid w:val="00313E94"/>
    <w:rsid w:val="00333A9B"/>
    <w:rsid w:val="003768CF"/>
    <w:rsid w:val="00383088"/>
    <w:rsid w:val="003834D5"/>
    <w:rsid w:val="003B1C44"/>
    <w:rsid w:val="003C6674"/>
    <w:rsid w:val="003D7878"/>
    <w:rsid w:val="003F0265"/>
    <w:rsid w:val="004064A2"/>
    <w:rsid w:val="00430CF4"/>
    <w:rsid w:val="00441A4A"/>
    <w:rsid w:val="004430B7"/>
    <w:rsid w:val="00446AC0"/>
    <w:rsid w:val="004B01EA"/>
    <w:rsid w:val="004C735B"/>
    <w:rsid w:val="004D395C"/>
    <w:rsid w:val="004D4B42"/>
    <w:rsid w:val="005A5A6C"/>
    <w:rsid w:val="005A5E62"/>
    <w:rsid w:val="005B5328"/>
    <w:rsid w:val="005C6D4E"/>
    <w:rsid w:val="005E4C7A"/>
    <w:rsid w:val="00607733"/>
    <w:rsid w:val="006A6873"/>
    <w:rsid w:val="0074653C"/>
    <w:rsid w:val="00763F22"/>
    <w:rsid w:val="00776FF0"/>
    <w:rsid w:val="0078640F"/>
    <w:rsid w:val="00786E42"/>
    <w:rsid w:val="00794817"/>
    <w:rsid w:val="007B28FB"/>
    <w:rsid w:val="007B7DB3"/>
    <w:rsid w:val="00807E04"/>
    <w:rsid w:val="00844ED2"/>
    <w:rsid w:val="008459C1"/>
    <w:rsid w:val="008A0D05"/>
    <w:rsid w:val="008A310F"/>
    <w:rsid w:val="00954E15"/>
    <w:rsid w:val="00980210"/>
    <w:rsid w:val="00985CC0"/>
    <w:rsid w:val="009C1236"/>
    <w:rsid w:val="009C1F87"/>
    <w:rsid w:val="009C3CBA"/>
    <w:rsid w:val="00A2494B"/>
    <w:rsid w:val="00A45005"/>
    <w:rsid w:val="00AC6D7C"/>
    <w:rsid w:val="00AE0140"/>
    <w:rsid w:val="00AE72A7"/>
    <w:rsid w:val="00B015CB"/>
    <w:rsid w:val="00B609C9"/>
    <w:rsid w:val="00BE1C02"/>
    <w:rsid w:val="00C15191"/>
    <w:rsid w:val="00C31E93"/>
    <w:rsid w:val="00C4774B"/>
    <w:rsid w:val="00CB0321"/>
    <w:rsid w:val="00CC446E"/>
    <w:rsid w:val="00D213B2"/>
    <w:rsid w:val="00D43434"/>
    <w:rsid w:val="00E350E6"/>
    <w:rsid w:val="00E44AE5"/>
    <w:rsid w:val="00E54CEF"/>
    <w:rsid w:val="00E7665A"/>
    <w:rsid w:val="00ED32FC"/>
    <w:rsid w:val="00F30B66"/>
    <w:rsid w:val="00F373DD"/>
    <w:rsid w:val="00F42942"/>
    <w:rsid w:val="00F708EB"/>
    <w:rsid w:val="00FB1611"/>
    <w:rsid w:val="00FF4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A6C"/>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5A5A6C"/>
    <w:pPr>
      <w:tabs>
        <w:tab w:val="left" w:pos="708"/>
      </w:tabs>
      <w:suppressAutoHyphens/>
      <w:spacing w:after="200" w:line="276" w:lineRule="auto"/>
    </w:pPr>
    <w:rPr>
      <w:rFonts w:ascii="Times New Roman" w:hAnsi="Times New Roman"/>
      <w:sz w:val="24"/>
      <w:szCs w:val="24"/>
    </w:rPr>
  </w:style>
  <w:style w:type="character" w:customStyle="1" w:styleId="a4">
    <w:name w:val="Текст выноски Знак"/>
    <w:basedOn w:val="a0"/>
    <w:uiPriority w:val="99"/>
    <w:rsid w:val="005A5A6C"/>
    <w:rPr>
      <w:rFonts w:ascii="Tahoma" w:hAnsi="Tahoma" w:cs="Tahoma"/>
      <w:sz w:val="16"/>
      <w:szCs w:val="16"/>
    </w:rPr>
  </w:style>
  <w:style w:type="character" w:customStyle="1" w:styleId="ListLabel1">
    <w:name w:val="ListLabel 1"/>
    <w:uiPriority w:val="99"/>
    <w:rsid w:val="005A5A6C"/>
  </w:style>
  <w:style w:type="character" w:customStyle="1" w:styleId="-">
    <w:name w:val="Интернет-ссылка"/>
    <w:uiPriority w:val="99"/>
    <w:rsid w:val="005A5A6C"/>
    <w:rPr>
      <w:color w:val="000080"/>
      <w:u w:val="single"/>
      <w:lang w:val="ru-RU" w:eastAsia="ru-RU"/>
    </w:rPr>
  </w:style>
  <w:style w:type="paragraph" w:customStyle="1" w:styleId="a5">
    <w:name w:val="Заголовок"/>
    <w:basedOn w:val="a3"/>
    <w:next w:val="a6"/>
    <w:uiPriority w:val="99"/>
    <w:rsid w:val="005A5A6C"/>
    <w:pPr>
      <w:keepNext/>
      <w:spacing w:before="240" w:after="120"/>
    </w:pPr>
    <w:rPr>
      <w:rFonts w:ascii="Arial" w:eastAsia="Microsoft YaHei" w:hAnsi="Arial" w:cs="Mangal"/>
      <w:sz w:val="28"/>
      <w:szCs w:val="28"/>
    </w:rPr>
  </w:style>
  <w:style w:type="paragraph" w:styleId="a6">
    <w:name w:val="Body Text"/>
    <w:basedOn w:val="a3"/>
    <w:link w:val="a7"/>
    <w:uiPriority w:val="99"/>
    <w:rsid w:val="005A5A6C"/>
    <w:pPr>
      <w:spacing w:after="120"/>
    </w:pPr>
  </w:style>
  <w:style w:type="character" w:customStyle="1" w:styleId="a7">
    <w:name w:val="Основной текст Знак"/>
    <w:basedOn w:val="a0"/>
    <w:link w:val="a6"/>
    <w:uiPriority w:val="99"/>
    <w:semiHidden/>
    <w:locked/>
    <w:rsid w:val="00204630"/>
    <w:rPr>
      <w:rFonts w:cs="Times New Roman"/>
    </w:rPr>
  </w:style>
  <w:style w:type="paragraph" w:styleId="a8">
    <w:name w:val="List"/>
    <w:basedOn w:val="a6"/>
    <w:uiPriority w:val="99"/>
    <w:rsid w:val="005A5A6C"/>
    <w:rPr>
      <w:rFonts w:cs="Mangal"/>
    </w:rPr>
  </w:style>
  <w:style w:type="paragraph" w:styleId="a9">
    <w:name w:val="Title"/>
    <w:basedOn w:val="a3"/>
    <w:link w:val="aa"/>
    <w:uiPriority w:val="99"/>
    <w:qFormat/>
    <w:rsid w:val="005A5A6C"/>
    <w:pPr>
      <w:suppressLineNumbers/>
      <w:spacing w:before="120" w:after="120"/>
    </w:pPr>
    <w:rPr>
      <w:rFonts w:cs="Mangal"/>
      <w:i/>
      <w:iCs/>
    </w:rPr>
  </w:style>
  <w:style w:type="character" w:customStyle="1" w:styleId="aa">
    <w:name w:val="Название Знак"/>
    <w:basedOn w:val="a0"/>
    <w:link w:val="a9"/>
    <w:uiPriority w:val="99"/>
    <w:locked/>
    <w:rsid w:val="00204630"/>
    <w:rPr>
      <w:rFonts w:ascii="Cambria" w:hAnsi="Cambria" w:cs="Times New Roman"/>
      <w:b/>
      <w:bCs/>
      <w:kern w:val="28"/>
      <w:sz w:val="32"/>
      <w:szCs w:val="32"/>
    </w:rPr>
  </w:style>
  <w:style w:type="paragraph" w:styleId="1">
    <w:name w:val="index 1"/>
    <w:basedOn w:val="a"/>
    <w:next w:val="a"/>
    <w:autoRedefine/>
    <w:uiPriority w:val="99"/>
    <w:semiHidden/>
    <w:rsid w:val="00F373DD"/>
    <w:pPr>
      <w:ind w:left="220" w:hanging="220"/>
    </w:pPr>
  </w:style>
  <w:style w:type="paragraph" w:styleId="ab">
    <w:name w:val="index heading"/>
    <w:basedOn w:val="a3"/>
    <w:uiPriority w:val="99"/>
    <w:rsid w:val="005A5A6C"/>
    <w:pPr>
      <w:suppressLineNumbers/>
    </w:pPr>
    <w:rPr>
      <w:rFonts w:cs="Mangal"/>
    </w:rPr>
  </w:style>
  <w:style w:type="paragraph" w:customStyle="1" w:styleId="ConsPlusNormal">
    <w:name w:val="ConsPlusNormal"/>
    <w:uiPriority w:val="99"/>
    <w:rsid w:val="005A5A6C"/>
    <w:pPr>
      <w:widowControl w:val="0"/>
      <w:tabs>
        <w:tab w:val="left" w:pos="708"/>
      </w:tabs>
      <w:suppressAutoHyphens/>
      <w:spacing w:after="200" w:line="276" w:lineRule="auto"/>
      <w:ind w:firstLine="720"/>
    </w:pPr>
    <w:rPr>
      <w:rFonts w:ascii="Arial" w:hAnsi="Arial" w:cs="Arial"/>
      <w:sz w:val="20"/>
      <w:szCs w:val="20"/>
    </w:rPr>
  </w:style>
  <w:style w:type="paragraph" w:customStyle="1" w:styleId="ConsPlusTitle">
    <w:name w:val="ConsPlusTitle"/>
    <w:uiPriority w:val="99"/>
    <w:rsid w:val="005A5A6C"/>
    <w:pPr>
      <w:widowControl w:val="0"/>
      <w:tabs>
        <w:tab w:val="left" w:pos="708"/>
      </w:tabs>
      <w:suppressAutoHyphens/>
      <w:spacing w:after="200" w:line="276" w:lineRule="auto"/>
    </w:pPr>
    <w:rPr>
      <w:rFonts w:ascii="Arial" w:hAnsi="Arial" w:cs="Arial"/>
      <w:b/>
      <w:bCs/>
      <w:sz w:val="20"/>
      <w:szCs w:val="20"/>
    </w:rPr>
  </w:style>
  <w:style w:type="paragraph" w:styleId="ac">
    <w:name w:val="Balloon Text"/>
    <w:basedOn w:val="a3"/>
    <w:link w:val="10"/>
    <w:uiPriority w:val="99"/>
    <w:rsid w:val="005A5A6C"/>
    <w:rPr>
      <w:rFonts w:ascii="Tahoma" w:hAnsi="Tahoma" w:cs="Tahoma"/>
      <w:sz w:val="16"/>
      <w:szCs w:val="16"/>
    </w:rPr>
  </w:style>
  <w:style w:type="character" w:customStyle="1" w:styleId="10">
    <w:name w:val="Текст выноски Знак1"/>
    <w:basedOn w:val="a0"/>
    <w:link w:val="ac"/>
    <w:uiPriority w:val="99"/>
    <w:semiHidden/>
    <w:locked/>
    <w:rsid w:val="00204630"/>
    <w:rPr>
      <w:rFonts w:ascii="Times New Roman" w:hAnsi="Times New Roman" w:cs="Times New Roman"/>
      <w:sz w:val="2"/>
    </w:rPr>
  </w:style>
  <w:style w:type="character" w:customStyle="1" w:styleId="ad">
    <w:name w:val="Гипертекстовая ссылка"/>
    <w:basedOn w:val="a0"/>
    <w:uiPriority w:val="99"/>
    <w:rsid w:val="007B7DB3"/>
    <w:rPr>
      <w:rFonts w:cs="Times New Roman"/>
      <w:color w:val="106BBE"/>
    </w:rPr>
  </w:style>
  <w:style w:type="character" w:styleId="ae">
    <w:name w:val="Hyperlink"/>
    <w:basedOn w:val="a0"/>
    <w:uiPriority w:val="99"/>
    <w:rsid w:val="00100B66"/>
    <w:rPr>
      <w:rFonts w:cs="Times New Roman"/>
      <w:color w:val="0000FF"/>
      <w:u w:val="single"/>
    </w:rPr>
  </w:style>
  <w:style w:type="paragraph" w:customStyle="1" w:styleId="ConsNonformat">
    <w:name w:val="ConsNonformat"/>
    <w:uiPriority w:val="99"/>
    <w:rsid w:val="00100B66"/>
    <w:pPr>
      <w:widowControl w:val="0"/>
    </w:pPr>
    <w:rPr>
      <w:rFonts w:ascii="Courier New" w:hAnsi="Courier New"/>
      <w:sz w:val="20"/>
      <w:szCs w:val="20"/>
    </w:rPr>
  </w:style>
  <w:style w:type="paragraph" w:styleId="af">
    <w:name w:val="Normal (Web)"/>
    <w:basedOn w:val="a"/>
    <w:uiPriority w:val="99"/>
    <w:rsid w:val="00100B66"/>
    <w:pPr>
      <w:spacing w:after="223" w:line="240" w:lineRule="auto"/>
      <w:jc w:val="both"/>
    </w:pPr>
    <w:rPr>
      <w:rFonts w:ascii="Times New Roman" w:hAnsi="Times New Roman"/>
      <w:sz w:val="24"/>
      <w:szCs w:val="24"/>
    </w:rPr>
  </w:style>
  <w:style w:type="paragraph" w:customStyle="1" w:styleId="align-right">
    <w:name w:val="align-right"/>
    <w:basedOn w:val="a"/>
    <w:uiPriority w:val="99"/>
    <w:rsid w:val="00100B66"/>
    <w:pPr>
      <w:spacing w:after="223" w:line="240" w:lineRule="auto"/>
      <w:jc w:val="right"/>
    </w:pPr>
    <w:rPr>
      <w:rFonts w:ascii="Times New Roman" w:hAnsi="Times New Roman"/>
      <w:sz w:val="24"/>
      <w:szCs w:val="24"/>
    </w:rPr>
  </w:style>
  <w:style w:type="table" w:styleId="af0">
    <w:name w:val="Table Grid"/>
    <w:basedOn w:val="a1"/>
    <w:uiPriority w:val="99"/>
    <w:locked/>
    <w:rsid w:val="00100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A6C"/>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5A5A6C"/>
    <w:pPr>
      <w:tabs>
        <w:tab w:val="left" w:pos="708"/>
      </w:tabs>
      <w:suppressAutoHyphens/>
      <w:spacing w:after="200" w:line="276" w:lineRule="auto"/>
    </w:pPr>
    <w:rPr>
      <w:rFonts w:ascii="Times New Roman" w:hAnsi="Times New Roman"/>
      <w:sz w:val="24"/>
      <w:szCs w:val="24"/>
    </w:rPr>
  </w:style>
  <w:style w:type="character" w:customStyle="1" w:styleId="a4">
    <w:name w:val="Текст выноски Знак"/>
    <w:basedOn w:val="a0"/>
    <w:uiPriority w:val="99"/>
    <w:rsid w:val="005A5A6C"/>
    <w:rPr>
      <w:rFonts w:ascii="Tahoma" w:hAnsi="Tahoma" w:cs="Tahoma"/>
      <w:sz w:val="16"/>
      <w:szCs w:val="16"/>
    </w:rPr>
  </w:style>
  <w:style w:type="character" w:customStyle="1" w:styleId="ListLabel1">
    <w:name w:val="ListLabel 1"/>
    <w:uiPriority w:val="99"/>
    <w:rsid w:val="005A5A6C"/>
  </w:style>
  <w:style w:type="character" w:customStyle="1" w:styleId="-">
    <w:name w:val="Интернет-ссылка"/>
    <w:uiPriority w:val="99"/>
    <w:rsid w:val="005A5A6C"/>
    <w:rPr>
      <w:color w:val="000080"/>
      <w:u w:val="single"/>
      <w:lang w:val="ru-RU" w:eastAsia="ru-RU"/>
    </w:rPr>
  </w:style>
  <w:style w:type="paragraph" w:customStyle="1" w:styleId="a5">
    <w:name w:val="Заголовок"/>
    <w:basedOn w:val="a3"/>
    <w:next w:val="a6"/>
    <w:uiPriority w:val="99"/>
    <w:rsid w:val="005A5A6C"/>
    <w:pPr>
      <w:keepNext/>
      <w:spacing w:before="240" w:after="120"/>
    </w:pPr>
    <w:rPr>
      <w:rFonts w:ascii="Arial" w:eastAsia="Microsoft YaHei" w:hAnsi="Arial" w:cs="Mangal"/>
      <w:sz w:val="28"/>
      <w:szCs w:val="28"/>
    </w:rPr>
  </w:style>
  <w:style w:type="paragraph" w:styleId="a6">
    <w:name w:val="Body Text"/>
    <w:basedOn w:val="a3"/>
    <w:link w:val="a7"/>
    <w:uiPriority w:val="99"/>
    <w:rsid w:val="005A5A6C"/>
    <w:pPr>
      <w:spacing w:after="120"/>
    </w:pPr>
  </w:style>
  <w:style w:type="character" w:customStyle="1" w:styleId="a7">
    <w:name w:val="Основной текст Знак"/>
    <w:basedOn w:val="a0"/>
    <w:link w:val="a6"/>
    <w:uiPriority w:val="99"/>
    <w:semiHidden/>
    <w:locked/>
    <w:rsid w:val="00204630"/>
    <w:rPr>
      <w:rFonts w:cs="Times New Roman"/>
    </w:rPr>
  </w:style>
  <w:style w:type="paragraph" w:styleId="a8">
    <w:name w:val="List"/>
    <w:basedOn w:val="a6"/>
    <w:uiPriority w:val="99"/>
    <w:rsid w:val="005A5A6C"/>
    <w:rPr>
      <w:rFonts w:cs="Mangal"/>
    </w:rPr>
  </w:style>
  <w:style w:type="paragraph" w:styleId="a9">
    <w:name w:val="Title"/>
    <w:basedOn w:val="a3"/>
    <w:link w:val="aa"/>
    <w:uiPriority w:val="99"/>
    <w:qFormat/>
    <w:rsid w:val="005A5A6C"/>
    <w:pPr>
      <w:suppressLineNumbers/>
      <w:spacing w:before="120" w:after="120"/>
    </w:pPr>
    <w:rPr>
      <w:rFonts w:cs="Mangal"/>
      <w:i/>
      <w:iCs/>
    </w:rPr>
  </w:style>
  <w:style w:type="character" w:customStyle="1" w:styleId="aa">
    <w:name w:val="Название Знак"/>
    <w:basedOn w:val="a0"/>
    <w:link w:val="a9"/>
    <w:uiPriority w:val="99"/>
    <w:locked/>
    <w:rsid w:val="00204630"/>
    <w:rPr>
      <w:rFonts w:ascii="Cambria" w:hAnsi="Cambria" w:cs="Times New Roman"/>
      <w:b/>
      <w:bCs/>
      <w:kern w:val="28"/>
      <w:sz w:val="32"/>
      <w:szCs w:val="32"/>
    </w:rPr>
  </w:style>
  <w:style w:type="paragraph" w:styleId="1">
    <w:name w:val="index 1"/>
    <w:basedOn w:val="a"/>
    <w:next w:val="a"/>
    <w:autoRedefine/>
    <w:uiPriority w:val="99"/>
    <w:semiHidden/>
    <w:rsid w:val="00F373DD"/>
    <w:pPr>
      <w:ind w:left="220" w:hanging="220"/>
    </w:pPr>
  </w:style>
  <w:style w:type="paragraph" w:styleId="ab">
    <w:name w:val="index heading"/>
    <w:basedOn w:val="a3"/>
    <w:uiPriority w:val="99"/>
    <w:rsid w:val="005A5A6C"/>
    <w:pPr>
      <w:suppressLineNumbers/>
    </w:pPr>
    <w:rPr>
      <w:rFonts w:cs="Mangal"/>
    </w:rPr>
  </w:style>
  <w:style w:type="paragraph" w:customStyle="1" w:styleId="ConsPlusNormal">
    <w:name w:val="ConsPlusNormal"/>
    <w:uiPriority w:val="99"/>
    <w:rsid w:val="005A5A6C"/>
    <w:pPr>
      <w:widowControl w:val="0"/>
      <w:tabs>
        <w:tab w:val="left" w:pos="708"/>
      </w:tabs>
      <w:suppressAutoHyphens/>
      <w:spacing w:after="200" w:line="276" w:lineRule="auto"/>
      <w:ind w:firstLine="720"/>
    </w:pPr>
    <w:rPr>
      <w:rFonts w:ascii="Arial" w:hAnsi="Arial" w:cs="Arial"/>
      <w:sz w:val="20"/>
      <w:szCs w:val="20"/>
    </w:rPr>
  </w:style>
  <w:style w:type="paragraph" w:customStyle="1" w:styleId="ConsPlusTitle">
    <w:name w:val="ConsPlusTitle"/>
    <w:uiPriority w:val="99"/>
    <w:rsid w:val="005A5A6C"/>
    <w:pPr>
      <w:widowControl w:val="0"/>
      <w:tabs>
        <w:tab w:val="left" w:pos="708"/>
      </w:tabs>
      <w:suppressAutoHyphens/>
      <w:spacing w:after="200" w:line="276" w:lineRule="auto"/>
    </w:pPr>
    <w:rPr>
      <w:rFonts w:ascii="Arial" w:hAnsi="Arial" w:cs="Arial"/>
      <w:b/>
      <w:bCs/>
      <w:sz w:val="20"/>
      <w:szCs w:val="20"/>
    </w:rPr>
  </w:style>
  <w:style w:type="paragraph" w:styleId="ac">
    <w:name w:val="Balloon Text"/>
    <w:basedOn w:val="a3"/>
    <w:link w:val="10"/>
    <w:uiPriority w:val="99"/>
    <w:rsid w:val="005A5A6C"/>
    <w:rPr>
      <w:rFonts w:ascii="Tahoma" w:hAnsi="Tahoma" w:cs="Tahoma"/>
      <w:sz w:val="16"/>
      <w:szCs w:val="16"/>
    </w:rPr>
  </w:style>
  <w:style w:type="character" w:customStyle="1" w:styleId="10">
    <w:name w:val="Текст выноски Знак1"/>
    <w:basedOn w:val="a0"/>
    <w:link w:val="ac"/>
    <w:uiPriority w:val="99"/>
    <w:semiHidden/>
    <w:locked/>
    <w:rsid w:val="00204630"/>
    <w:rPr>
      <w:rFonts w:ascii="Times New Roman" w:hAnsi="Times New Roman" w:cs="Times New Roman"/>
      <w:sz w:val="2"/>
    </w:rPr>
  </w:style>
  <w:style w:type="character" w:customStyle="1" w:styleId="ad">
    <w:name w:val="Гипертекстовая ссылка"/>
    <w:basedOn w:val="a0"/>
    <w:uiPriority w:val="99"/>
    <w:rsid w:val="007B7DB3"/>
    <w:rPr>
      <w:rFonts w:cs="Times New Roman"/>
      <w:color w:val="106BBE"/>
    </w:rPr>
  </w:style>
  <w:style w:type="character" w:styleId="ae">
    <w:name w:val="Hyperlink"/>
    <w:basedOn w:val="a0"/>
    <w:uiPriority w:val="99"/>
    <w:rsid w:val="00100B66"/>
    <w:rPr>
      <w:rFonts w:cs="Times New Roman"/>
      <w:color w:val="0000FF"/>
      <w:u w:val="single"/>
    </w:rPr>
  </w:style>
  <w:style w:type="paragraph" w:customStyle="1" w:styleId="ConsNonformat">
    <w:name w:val="ConsNonformat"/>
    <w:uiPriority w:val="99"/>
    <w:rsid w:val="00100B66"/>
    <w:pPr>
      <w:widowControl w:val="0"/>
    </w:pPr>
    <w:rPr>
      <w:rFonts w:ascii="Courier New" w:hAnsi="Courier New"/>
      <w:sz w:val="20"/>
      <w:szCs w:val="20"/>
    </w:rPr>
  </w:style>
  <w:style w:type="paragraph" w:styleId="af">
    <w:name w:val="Normal (Web)"/>
    <w:basedOn w:val="a"/>
    <w:uiPriority w:val="99"/>
    <w:rsid w:val="00100B66"/>
    <w:pPr>
      <w:spacing w:after="223" w:line="240" w:lineRule="auto"/>
      <w:jc w:val="both"/>
    </w:pPr>
    <w:rPr>
      <w:rFonts w:ascii="Times New Roman" w:hAnsi="Times New Roman"/>
      <w:sz w:val="24"/>
      <w:szCs w:val="24"/>
    </w:rPr>
  </w:style>
  <w:style w:type="paragraph" w:customStyle="1" w:styleId="align-right">
    <w:name w:val="align-right"/>
    <w:basedOn w:val="a"/>
    <w:uiPriority w:val="99"/>
    <w:rsid w:val="00100B66"/>
    <w:pPr>
      <w:spacing w:after="223" w:line="240" w:lineRule="auto"/>
      <w:jc w:val="right"/>
    </w:pPr>
    <w:rPr>
      <w:rFonts w:ascii="Times New Roman" w:hAnsi="Times New Roman"/>
      <w:sz w:val="24"/>
      <w:szCs w:val="24"/>
    </w:rPr>
  </w:style>
  <w:style w:type="table" w:styleId="af0">
    <w:name w:val="Table Grid"/>
    <w:basedOn w:val="a1"/>
    <w:uiPriority w:val="99"/>
    <w:locked/>
    <w:rsid w:val="00100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8125.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sfinansy.ru/" TargetMode="External"/><Relationship Id="rId12" Type="http://schemas.openxmlformats.org/officeDocument/2006/relationships/hyperlink" Target="garantF1://8125.0" TargetMode="External"/><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hyperlink" Target="http://zakon.krskstate.ru/doc/25672" TargetMode="Externa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15480</Words>
  <Characters>88238</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103511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Женя</dc:creator>
  <cp:lastModifiedBy>Economist</cp:lastModifiedBy>
  <cp:revision>2</cp:revision>
  <cp:lastPrinted>2015-05-20T07:31:00Z</cp:lastPrinted>
  <dcterms:created xsi:type="dcterms:W3CDTF">2018-11-21T07:46:00Z</dcterms:created>
  <dcterms:modified xsi:type="dcterms:W3CDTF">2018-11-21T07:46:00Z</dcterms:modified>
</cp:coreProperties>
</file>